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36F" w:rsidRDefault="004E7A05">
      <w:pPr>
        <w:pStyle w:val="Heading1"/>
        <w:rPr>
          <w:rFonts w:eastAsia="Times New Roman"/>
          <w:sz w:val="32"/>
          <w:szCs w:val="32"/>
        </w:rPr>
      </w:pPr>
      <w:bookmarkStart w:id="0" w:name="_GoBack"/>
      <w:bookmarkEnd w:id="0"/>
      <w:r>
        <w:rPr>
          <w:rFonts w:eastAsia="Times New Roman"/>
          <w:sz w:val="32"/>
          <w:szCs w:val="32"/>
        </w:rPr>
        <w:t>E-VEDO KARŞILAŞILAN PROBLEMLER VE ÇÖZÜMLERİ</w:t>
      </w:r>
    </w:p>
    <w:p w:rsidR="00D5036F" w:rsidRDefault="004E7A05">
      <w:pPr>
        <w:pStyle w:val="Heading3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  <w:bCs w:val="0"/>
        </w:rPr>
        <w:t>XML dosya içeriği aşağıdaki şekilde başlamalıdır.</w:t>
      </w:r>
    </w:p>
    <w:p w:rsidR="00D5036F" w:rsidRDefault="004E7A05">
      <w:pPr>
        <w:pStyle w:val="NormalWeb"/>
      </w:pPr>
      <w:r>
        <w:t>&lt;soapenv:Envelope xmlns:soapenv="</w:t>
      </w:r>
      <w:hyperlink r:id="rId5" w:history="1">
        <w:r>
          <w:rPr>
            <w:rStyle w:val="Hyperlink"/>
          </w:rPr>
          <w:t>http://schemas.xmlsoap.org/soap/envelope/</w:t>
        </w:r>
      </w:hyperlink>
      <w:r>
        <w:t>" xmlns:ved="</w:t>
      </w:r>
      <w:hyperlink r:id="rId6" w:history="1">
        <w:r>
          <w:rPr>
            <w:rStyle w:val="Hyperlink"/>
          </w:rPr>
          <w:t>http://vedo.mkk.com.tr/schemas/VedoReporting</w:t>
        </w:r>
      </w:hyperlink>
      <w:r>
        <w:t>" xmlns:typ="</w:t>
      </w:r>
      <w:hyperlink r:id="rId7" w:history="1">
        <w:r>
          <w:rPr>
            <w:rStyle w:val="Hyperlink"/>
          </w:rPr>
          <w:t>http://ws.mkk.com.tr/schemas/types</w:t>
        </w:r>
      </w:hyperlink>
      <w:r>
        <w:t>"&gt;</w:t>
      </w:r>
    </w:p>
    <w:p w:rsidR="00D5036F" w:rsidRDefault="004E7A05">
      <w:pPr>
        <w:pStyle w:val="Heading3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Kart tipi seçimi</w:t>
      </w:r>
    </w:p>
    <w:p w:rsidR="00D5036F" w:rsidRDefault="004E7A05">
      <w:pPr>
        <w:pStyle w:val="NormalWeb"/>
      </w:pPr>
      <w:r>
        <w:t>Login sırasında Kart Tipi Seçim penceresi açılabilir. Seçim yaptıktan sonra hata alınırsa mevcut driver kaldırılmalı, kullanılan karta ait driver yüklenip tekrar denenmelidir.</w:t>
      </w:r>
    </w:p>
    <w:p w:rsidR="00D5036F" w:rsidRDefault="004E7A05">
      <w:pPr>
        <w:pStyle w:val="NormalWeb"/>
      </w:pPr>
      <w:r>
        <w:rPr>
          <w:b/>
          <w:noProof/>
        </w:rPr>
        <w:drawing>
          <wp:inline distT="0" distB="0" distL="0" distR="0">
            <wp:extent cx="4457700" cy="2609850"/>
            <wp:effectExtent l="0" t="0" r="0" b="0"/>
            <wp:docPr id="1" name="Picture 1" descr="5ed7cb3335d6b8ea756a4cc19b6de1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ed7cb3335d6b8ea756a4cc19b6de17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36F" w:rsidRDefault="004E7A05">
      <w:pPr>
        <w:pStyle w:val="NormalWeb"/>
      </w:pPr>
      <w:r>
        <w:rPr>
          <w:noProof/>
        </w:rPr>
        <w:drawing>
          <wp:inline distT="0" distB="0" distL="0" distR="0">
            <wp:extent cx="4219575" cy="2724150"/>
            <wp:effectExtent l="0" t="0" r="9525" b="0"/>
            <wp:docPr id="2" name="Picture 2" descr="2525d6a027b47f558f116de46ee977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525d6a027b47f558f116de46ee9777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36F" w:rsidRDefault="00D5036F">
      <w:pPr>
        <w:pStyle w:val="NormalWeb"/>
      </w:pPr>
    </w:p>
    <w:p w:rsidR="00D5036F" w:rsidRDefault="004E7A05">
      <w:pPr>
        <w:pStyle w:val="Heading3"/>
        <w:numPr>
          <w:ilvl w:val="0"/>
          <w:numId w:val="2"/>
        </w:numPr>
        <w:rPr>
          <w:rFonts w:eastAsia="Times New Roman"/>
          <w:bCs w:val="0"/>
        </w:rPr>
      </w:pPr>
      <w:r>
        <w:t>Arka arkaya token şifresi sorulması</w:t>
      </w:r>
    </w:p>
    <w:p w:rsidR="00D5036F" w:rsidRDefault="004E7A05">
      <w:pPr>
        <w:pStyle w:val="NormalWeb"/>
      </w:pPr>
      <w:r>
        <w:t>Electron uygulamasından e-imza girişlerde Safenet uygulaması açılır ve birden fazla kez token şifresi istenirse problemin çözümü için PC ‘de yer alan SafeNet Authentication Client uygulaması uninstall edilip </w:t>
      </w:r>
    </w:p>
    <w:p w:rsidR="00D5036F" w:rsidRDefault="004E7A05">
      <w:pPr>
        <w:pStyle w:val="NormalWeb"/>
      </w:pPr>
      <w:r>
        <w:t> </w:t>
      </w:r>
      <w:hyperlink r:id="rId10" w:history="1">
        <w:r>
          <w:rPr>
            <w:rStyle w:val="Hyperlink"/>
          </w:rPr>
          <w:t>https://www.e-guven.com/destek-masasi/e-imza-yazilimlari/etoken/</w:t>
        </w:r>
      </w:hyperlink>
      <w:r>
        <w:t xml:space="preserve">  url ‘inden PC tipine göre  Aladdin 32 Bit Tüm Driverlar yada Aladdin 64 Bit Tüm Driverlar seçeneğinden ilgili uygulama indirilip kurulması gerekmektedir.</w:t>
      </w:r>
    </w:p>
    <w:p w:rsidR="00D912D1" w:rsidRDefault="00D912D1">
      <w:pPr>
        <w:pStyle w:val="Heading3"/>
        <w:numPr>
          <w:ilvl w:val="0"/>
          <w:numId w:val="2"/>
        </w:numPr>
      </w:pPr>
      <w:r>
        <w:t>Giriş ekranında şifre girildikten sonra login problemi</w:t>
      </w:r>
    </w:p>
    <w:p w:rsidR="00D912D1" w:rsidRPr="00D912D1" w:rsidRDefault="004E7A05" w:rsidP="00D912D1">
      <w:r w:rsidRPr="00D912D1">
        <w:t>Giri</w:t>
      </w:r>
      <w:r w:rsidR="00D912D1">
        <w:t>ş ekranında Pin kodu girildik</w:t>
      </w:r>
      <w:r w:rsidRPr="00D912D1">
        <w:t>ten</w:t>
      </w:r>
      <w:r w:rsidR="00D912D1">
        <w:t xml:space="preserve"> sonra login problemi yaşanması durumunda, </w:t>
      </w:r>
      <w:r w:rsidR="00D912D1" w:rsidRPr="00D912D1">
        <w:rPr>
          <w:rFonts w:ascii="Arial" w:eastAsia="Times New Roman" w:hAnsi="Arial" w:cs="Arial"/>
          <w:color w:val="333333"/>
          <w:sz w:val="21"/>
          <w:szCs w:val="21"/>
          <w:u w:val="single"/>
        </w:rPr>
        <w:t>uygulamayı kapatıp açtıktan sonra</w:t>
      </w:r>
      <w:r w:rsidR="00D912D1" w:rsidRPr="00D912D1">
        <w:rPr>
          <w:rFonts w:ascii="Arial" w:eastAsia="Times New Roman" w:hAnsi="Arial" w:cs="Arial"/>
          <w:color w:val="333333"/>
          <w:sz w:val="21"/>
          <w:szCs w:val="21"/>
        </w:rPr>
        <w:t> sırası ile aşağıdaki adımları yerine getirebilir misiniz?</w:t>
      </w:r>
    </w:p>
    <w:p w:rsidR="00D912D1" w:rsidRPr="00D912D1" w:rsidRDefault="00D912D1" w:rsidP="00D912D1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/>
      </w:pPr>
      <w:r w:rsidRPr="00D912D1">
        <w:t>Alt tuşuna basmak</w:t>
      </w:r>
    </w:p>
    <w:p w:rsidR="00D912D1" w:rsidRPr="00D912D1" w:rsidRDefault="00D912D1" w:rsidP="00D912D1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/>
      </w:pPr>
      <w:r w:rsidRPr="00D912D1">
        <w:t>Yukarıda açılan ve üzerinde “Electron” yazan küçük menüden “console” itemini seçmek</w:t>
      </w:r>
    </w:p>
    <w:p w:rsidR="00D912D1" w:rsidRPr="00D912D1" w:rsidRDefault="00D912D1" w:rsidP="00D912D1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/>
      </w:pPr>
      <w:r>
        <w:t>Login</w:t>
      </w:r>
      <w:r w:rsidRPr="00D912D1">
        <w:t xml:space="preserve"> </w:t>
      </w:r>
      <w:r>
        <w:t>ekranında</w:t>
      </w:r>
      <w:r w:rsidRPr="00D912D1">
        <w:t xml:space="preserve"> </w:t>
      </w:r>
      <w:r>
        <w:t>PİN girişi yapıldıktan</w:t>
      </w:r>
      <w:r w:rsidRPr="00D912D1">
        <w:t xml:space="preserve"> sonra büyüteç ikonuna basmak</w:t>
      </w:r>
    </w:p>
    <w:p w:rsidR="00D5036F" w:rsidRPr="00D912D1" w:rsidRDefault="00D912D1" w:rsidP="00D912D1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/>
      </w:pPr>
      <w:r w:rsidRPr="00D912D1">
        <w:t xml:space="preserve">Ekranın sağ tarafında açılmış olan console menüsünde </w:t>
      </w:r>
      <w:r w:rsidR="004E7A05" w:rsidRPr="00D912D1">
        <w:t>"java" modülü bu</w:t>
      </w:r>
      <w:r>
        <w:t>lunamadı şeklinde hata görünüyor ise aşaağıdaki adımları tekrarlamanız gerekmektedir</w:t>
      </w:r>
      <w:r w:rsidR="004E7A05" w:rsidRPr="00D912D1">
        <w:t>. (CAN NOT FIND MODULE 'JAVA' &amp; THE SPECIFIED MODULE COULD NOT BE FOUND)</w:t>
      </w:r>
    </w:p>
    <w:p w:rsidR="00D5036F" w:rsidRDefault="004E7A05">
      <w:pPr>
        <w:pStyle w:val="NormalWeb"/>
        <w:numPr>
          <w:ilvl w:val="0"/>
          <w:numId w:val="4"/>
        </w:numPr>
      </w:pPr>
      <w:r>
        <w:t>Başlat arama çubuğuna Env yazılarak Enter’a basılır.</w:t>
      </w:r>
    </w:p>
    <w:p w:rsidR="00D5036F" w:rsidRDefault="004E7A05">
      <w:pPr>
        <w:pStyle w:val="NormalWeb"/>
      </w:pPr>
      <w:r>
        <w:rPr>
          <w:noProof/>
        </w:rPr>
        <w:drawing>
          <wp:inline distT="0" distB="0" distL="0" distR="0">
            <wp:extent cx="3219450" cy="2990850"/>
            <wp:effectExtent l="0" t="0" r="0" b="0"/>
            <wp:docPr id="3" name="Picture 3" descr="0c9d59f658799c62fb6d778300f82a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c9d59f658799c62fb6d778300f82acc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36F" w:rsidRDefault="004E7A05">
      <w:pPr>
        <w:pStyle w:val="NormalWeb"/>
        <w:numPr>
          <w:ilvl w:val="0"/>
          <w:numId w:val="4"/>
        </w:numPr>
      </w:pPr>
      <w:r>
        <w:t>PATH değişkeni “User variables for ...” içinde bulunur çift tıklanır, yok ise yeniden oluşturulur</w:t>
      </w:r>
    </w:p>
    <w:p w:rsidR="00D5036F" w:rsidRDefault="004E7A05">
      <w:pPr>
        <w:pStyle w:val="NormalWeb"/>
        <w:ind w:left="360"/>
      </w:pPr>
      <w:r>
        <w:lastRenderedPageBreak/>
        <w:t>   </w:t>
      </w:r>
      <w:r>
        <w:rPr>
          <w:noProof/>
        </w:rPr>
        <w:drawing>
          <wp:inline distT="0" distB="0" distL="0" distR="0">
            <wp:extent cx="3114675" cy="2924175"/>
            <wp:effectExtent l="0" t="0" r="9525" b="9525"/>
            <wp:docPr id="4" name="Picture 4" descr="e0084a0fd2f99b5887de8eaddd834a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0084a0fd2f99b5887de8eaddd834a8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36F" w:rsidRDefault="004E7A05">
      <w:pPr>
        <w:pStyle w:val="NormalWeb"/>
        <w:numPr>
          <w:ilvl w:val="0"/>
          <w:numId w:val="4"/>
        </w:numPr>
      </w:pPr>
      <w:r>
        <w:t>Gelen ekranda uygulamanın kurulduğu path içinde bulunan dizinler yukarıda da görüldüğü gibi eklenir (gri kısımlar kurulama göre değişebilir)</w:t>
      </w:r>
    </w:p>
    <w:p w:rsidR="00D912D1" w:rsidRPr="00D912D1" w:rsidRDefault="00D912D1" w:rsidP="00D912D1">
      <w:pPr>
        <w:pStyle w:val="NormalWeb"/>
        <w:ind w:left="360"/>
        <w:rPr>
          <w:b/>
        </w:rPr>
      </w:pPr>
      <w:r w:rsidRPr="00D912D1">
        <w:rPr>
          <w:b/>
        </w:rPr>
        <w:t>PROD</w:t>
      </w:r>
      <w:r w:rsidR="000523F3">
        <w:rPr>
          <w:b/>
        </w:rPr>
        <w:t xml:space="preserve"> ortamı</w:t>
      </w:r>
      <w:r w:rsidRPr="00D912D1">
        <w:rPr>
          <w:b/>
        </w:rPr>
        <w:t xml:space="preserve"> için:</w:t>
      </w:r>
    </w:p>
    <w:p w:rsidR="00D912D1" w:rsidRPr="00D912D1" w:rsidRDefault="00D912D1" w:rsidP="00D912D1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333333"/>
          <w:sz w:val="21"/>
          <w:szCs w:val="21"/>
        </w:rPr>
      </w:pPr>
      <w:r w:rsidRPr="00D912D1">
        <w:rPr>
          <w:rFonts w:ascii="Arial" w:eastAsia="Times New Roman" w:hAnsi="Arial" w:cs="Arial"/>
          <w:color w:val="333333"/>
          <w:sz w:val="21"/>
          <w:szCs w:val="21"/>
        </w:rPr>
        <w:t>C:\Program Files (x86)\eVEDO\Prod\1.3.6\jre\bin</w:t>
      </w:r>
    </w:p>
    <w:p w:rsidR="00D912D1" w:rsidRPr="00D912D1" w:rsidRDefault="00D912D1" w:rsidP="00D912D1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333333"/>
          <w:sz w:val="21"/>
          <w:szCs w:val="21"/>
        </w:rPr>
      </w:pPr>
      <w:r w:rsidRPr="00D912D1">
        <w:rPr>
          <w:rFonts w:ascii="Arial" w:eastAsia="Times New Roman" w:hAnsi="Arial" w:cs="Arial"/>
          <w:color w:val="333333"/>
          <w:sz w:val="21"/>
          <w:szCs w:val="21"/>
        </w:rPr>
        <w:t xml:space="preserve">C:\ Program Files (x86)\eVEDO\Prod\1.3.6\jre\bin\server\ =&gt; </w:t>
      </w:r>
      <w:r w:rsidRPr="00D912D1">
        <w:rPr>
          <w:rFonts w:ascii="Arial" w:eastAsia="Times New Roman" w:hAnsi="Arial" w:cs="Arial"/>
          <w:color w:val="FF0000"/>
          <w:sz w:val="21"/>
          <w:szCs w:val="21"/>
        </w:rPr>
        <w:t>Bu satır mevcut olabilir ancak sonunda \ işareti olmayabilir, kontrol edilir.</w:t>
      </w:r>
    </w:p>
    <w:p w:rsidR="00D912D1" w:rsidRDefault="000523F3" w:rsidP="00D912D1">
      <w:pPr>
        <w:shd w:val="clear" w:color="auto" w:fill="FFFFFF"/>
        <w:spacing w:before="100" w:beforeAutospacing="1" w:after="100" w:afterAutospacing="1"/>
        <w:ind w:left="360"/>
        <w:rPr>
          <w:rFonts w:ascii="Arial" w:eastAsia="Times New Roman" w:hAnsi="Arial" w:cs="Arial"/>
          <w:b/>
          <w:color w:val="333333"/>
          <w:sz w:val="21"/>
          <w:szCs w:val="21"/>
        </w:rPr>
      </w:pPr>
      <w:r w:rsidRPr="000523F3">
        <w:rPr>
          <w:rFonts w:ascii="Arial" w:eastAsia="Times New Roman" w:hAnsi="Arial" w:cs="Arial"/>
          <w:b/>
          <w:color w:val="333333"/>
          <w:sz w:val="21"/>
          <w:szCs w:val="21"/>
        </w:rPr>
        <w:t>TEST ortamı için:</w:t>
      </w:r>
    </w:p>
    <w:p w:rsidR="000523F3" w:rsidRPr="000523F3" w:rsidRDefault="000523F3" w:rsidP="000523F3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333333"/>
          <w:sz w:val="21"/>
          <w:szCs w:val="21"/>
        </w:rPr>
      </w:pPr>
      <w:r w:rsidRPr="000523F3">
        <w:rPr>
          <w:rFonts w:ascii="Arial" w:eastAsia="Times New Roman" w:hAnsi="Arial" w:cs="Arial"/>
          <w:color w:val="333333"/>
          <w:sz w:val="21"/>
          <w:szCs w:val="21"/>
        </w:rPr>
        <w:t>C:\Program Files (x86)\eVEDO\Beta\1.0.2\jre8\bin</w:t>
      </w:r>
    </w:p>
    <w:p w:rsidR="000523F3" w:rsidRPr="000523F3" w:rsidRDefault="000523F3" w:rsidP="000523F3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333333"/>
          <w:sz w:val="21"/>
          <w:szCs w:val="21"/>
        </w:rPr>
      </w:pPr>
      <w:r w:rsidRPr="000523F3">
        <w:rPr>
          <w:rFonts w:ascii="Arial" w:eastAsia="Times New Roman" w:hAnsi="Arial" w:cs="Arial"/>
          <w:color w:val="333333"/>
          <w:sz w:val="21"/>
          <w:szCs w:val="21"/>
        </w:rPr>
        <w:t>C:\Program Files (x86)\eVEDO\Beta\1.0.2\jre8\bin\server\</w:t>
      </w:r>
    </w:p>
    <w:p w:rsidR="00D5036F" w:rsidRDefault="004E7A05">
      <w:pPr>
        <w:pStyle w:val="NormalWeb"/>
        <w:numPr>
          <w:ilvl w:val="0"/>
          <w:numId w:val="4"/>
        </w:numPr>
      </w:pPr>
      <w:r>
        <w:t>OK tuşuna basılır, tekrar OK tuşuna basılır</w:t>
      </w:r>
    </w:p>
    <w:p w:rsidR="00D5036F" w:rsidRDefault="004E7A05" w:rsidP="000523F3">
      <w:pPr>
        <w:pStyle w:val="NormalWeb"/>
        <w:numPr>
          <w:ilvl w:val="0"/>
          <w:numId w:val="4"/>
        </w:numPr>
      </w:pPr>
      <w:r>
        <w:t>VEDO Uygulaması yeniden çalıştırılır.</w:t>
      </w:r>
    </w:p>
    <w:p w:rsidR="00561139" w:rsidRDefault="00561139" w:rsidP="00561139">
      <w:pPr>
        <w:pStyle w:val="NormalWeb"/>
      </w:pPr>
    </w:p>
    <w:p w:rsidR="00561139" w:rsidRDefault="00561139" w:rsidP="00561139">
      <w:pPr>
        <w:pStyle w:val="NormalWeb"/>
      </w:pPr>
    </w:p>
    <w:p w:rsidR="00561139" w:rsidRDefault="00561139" w:rsidP="00561139">
      <w:pPr>
        <w:pStyle w:val="NormalWeb"/>
      </w:pPr>
    </w:p>
    <w:p w:rsidR="00561139" w:rsidRDefault="00561139" w:rsidP="00561139">
      <w:pPr>
        <w:pStyle w:val="NormalWeb"/>
      </w:pPr>
    </w:p>
    <w:p w:rsidR="00561139" w:rsidRDefault="00561139" w:rsidP="00561139">
      <w:pPr>
        <w:pStyle w:val="NormalWeb"/>
      </w:pPr>
    </w:p>
    <w:p w:rsidR="00561139" w:rsidRDefault="00561139" w:rsidP="00561139">
      <w:pPr>
        <w:pStyle w:val="NormalWeb"/>
      </w:pPr>
    </w:p>
    <w:p w:rsidR="00D5036F" w:rsidRDefault="00561139">
      <w:pPr>
        <w:pStyle w:val="Heading3"/>
        <w:numPr>
          <w:ilvl w:val="0"/>
          <w:numId w:val="2"/>
        </w:numPr>
      </w:pPr>
      <w:r>
        <w:rPr>
          <w:rFonts w:eastAsia="Times New Roman"/>
        </w:rPr>
        <w:lastRenderedPageBreak/>
        <w:t xml:space="preserve">Uygulama giriş hatası-ekranda bir fonksıyonda hata alınması gibi durumlarda console görüntüsü </w:t>
      </w:r>
    </w:p>
    <w:p w:rsidR="00D5036F" w:rsidRDefault="004E7A05">
      <w:pPr>
        <w:pStyle w:val="NormalWeb"/>
      </w:pPr>
      <w:r>
        <w:t xml:space="preserve">Sorunu daha iyi tespit edebilmek adına </w:t>
      </w:r>
      <w:r>
        <w:rPr>
          <w:u w:val="single"/>
        </w:rPr>
        <w:t>uygulamayı kapatıp açtıktan sonra</w:t>
      </w:r>
      <w:r>
        <w:t xml:space="preserve"> sırası ile aşağıdaki adımlar yerine getirilmelidir.</w:t>
      </w:r>
    </w:p>
    <w:p w:rsidR="00D5036F" w:rsidRDefault="004E7A05">
      <w:pPr>
        <w:numPr>
          <w:ilvl w:val="0"/>
          <w:numId w:val="9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Alt tuşuna basmak</w:t>
      </w:r>
    </w:p>
    <w:p w:rsidR="00D5036F" w:rsidRDefault="004E7A05">
      <w:pPr>
        <w:numPr>
          <w:ilvl w:val="0"/>
          <w:numId w:val="9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Yukarıda açılan ve üzerinde “Electron” yazan küçük menüden “console” itemini seçmek</w:t>
      </w:r>
    </w:p>
    <w:p w:rsidR="00D5036F" w:rsidRDefault="00561139">
      <w:pPr>
        <w:numPr>
          <w:ilvl w:val="0"/>
          <w:numId w:val="9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İşlem yapılan</w:t>
      </w:r>
      <w:r w:rsidR="004E7A05">
        <w:rPr>
          <w:rFonts w:eastAsia="Times New Roman"/>
        </w:rPr>
        <w:t xml:space="preserve"> </w:t>
      </w:r>
      <w:r>
        <w:rPr>
          <w:rFonts w:eastAsia="Times New Roman"/>
        </w:rPr>
        <w:t>ekranda, hata alınan işlem tekrarlandıktan sonra</w:t>
      </w:r>
      <w:r w:rsidR="004E7A05">
        <w:rPr>
          <w:rFonts w:eastAsia="Times New Roman"/>
        </w:rPr>
        <w:t xml:space="preserve"> sonra büyüteç ikonuna basmak</w:t>
      </w:r>
    </w:p>
    <w:p w:rsidR="00D5036F" w:rsidRDefault="004E7A05">
      <w:pPr>
        <w:numPr>
          <w:ilvl w:val="0"/>
          <w:numId w:val="9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Ekranın sağ tarafında açılmış olan console menüsünde varsa kırmızı vb alanları bize iletmek</w:t>
      </w:r>
    </w:p>
    <w:p w:rsidR="00D5036F" w:rsidRDefault="004E7A05" w:rsidP="00561139">
      <w:pPr>
        <w:pStyle w:val="NormalWeb"/>
        <w:numPr>
          <w:ilvl w:val="0"/>
          <w:numId w:val="9"/>
        </w:numPr>
      </w:pPr>
      <w:r>
        <w:t>Yine Sağ taraftaki menüden network menüsünü seçip burada yer alan logların ekran görüntüsünü bize iletmek.</w:t>
      </w:r>
    </w:p>
    <w:p w:rsidR="00D5036F" w:rsidRDefault="004E7A05">
      <w:pPr>
        <w:pStyle w:val="NormalWeb"/>
        <w:numPr>
          <w:ilvl w:val="0"/>
          <w:numId w:val="2"/>
        </w:numPr>
      </w:pPr>
      <w:r>
        <w:rPr>
          <w:rFonts w:eastAsia="Times New Roman"/>
          <w:b/>
          <w:bCs/>
          <w:sz w:val="27"/>
          <w:szCs w:val="27"/>
        </w:rPr>
        <w:t>“Girdiğiniz bilgilere Sahip Sözleşme bulunmaktadır”</w:t>
      </w:r>
      <w:r>
        <w:t> </w:t>
      </w:r>
    </w:p>
    <w:p w:rsidR="00023B1B" w:rsidRDefault="004E7A05" w:rsidP="00023B1B">
      <w:pPr>
        <w:pStyle w:val="NormalWeb"/>
      </w:pPr>
      <w:r>
        <w:t>Aynı TradeId + CounterpartyId + OtherCounterpartyId üçlüsü ile daha önceden bildirilmiş sözleşme varsa ve bu sözleşmelerin statüleri Silinmiş/Sonlandırılmış değilse</w:t>
      </w:r>
      <w:r w:rsidRPr="00023B1B">
        <w:rPr>
          <w:i/>
          <w:iCs/>
        </w:rPr>
        <w:t xml:space="preserve"> </w:t>
      </w:r>
      <w:r>
        <w:t>ilgili hata alınır.</w:t>
      </w:r>
      <w:r w:rsidR="00023B1B">
        <w:t xml:space="preserve"> </w:t>
      </w:r>
      <w:r w:rsidR="00023B1B" w:rsidRPr="00023B1B">
        <w:t xml:space="preserve">Bu şekilde önceden göndermiş olduğunuz sözleşmeyi kontrol </w:t>
      </w:r>
      <w:r w:rsidR="00023B1B">
        <w:t>etmeniz beklenmektedir.</w:t>
      </w:r>
    </w:p>
    <w:p w:rsidR="00D5036F" w:rsidRDefault="004E7A05">
      <w:pPr>
        <w:pStyle w:val="Heading3"/>
        <w:numPr>
          <w:ilvl w:val="0"/>
          <w:numId w:val="2"/>
        </w:numPr>
        <w:rPr>
          <w:rFonts w:eastAsia="Times New Roman"/>
        </w:rPr>
      </w:pPr>
      <w:r>
        <w:t>“Sözleşme bulunamadı” hatası</w:t>
      </w:r>
    </w:p>
    <w:p w:rsidR="00D5036F" w:rsidRDefault="004E7A05">
      <w:pPr>
        <w:pStyle w:val="NormalWeb"/>
      </w:pPr>
      <w:r>
        <w:t xml:space="preserve">Sonlandırma/Silme/Değerleme/Teminatlandırma/Güncelleme işlemlerini yapılabilmesi için aşağıdaki bilgilere sahip </w:t>
      </w:r>
      <w:r>
        <w:rPr>
          <w:rStyle w:val="Strong"/>
        </w:rPr>
        <w:t>onaylanmış ve hayatta olan (Silinmemiş/Sonlandırılmamış olması gerekli)</w:t>
      </w:r>
      <w:r>
        <w:t xml:space="preserve"> sözleşmenin sistemde olması gerekiyor.</w:t>
      </w:r>
      <w:r w:rsidR="00023B1B" w:rsidRPr="00023B1B">
        <w:t xml:space="preserve"> Bu </w:t>
      </w:r>
      <w:r w:rsidR="00023B1B">
        <w:t>kriterleri baz alarak</w:t>
      </w:r>
      <w:r w:rsidR="00023B1B" w:rsidRPr="00023B1B">
        <w:t xml:space="preserve"> sözleşmeyi kontrol </w:t>
      </w:r>
      <w:r w:rsidR="00023B1B">
        <w:t>etmeniz beklenmektedir</w:t>
      </w:r>
    </w:p>
    <w:p w:rsidR="00D5036F" w:rsidRDefault="004E7A05">
      <w:pPr>
        <w:pStyle w:val="NormalWeb"/>
      </w:pPr>
      <w:r>
        <w:rPr>
          <w:rStyle w:val="Strong"/>
        </w:rPr>
        <w:t>      &lt;typ:reportingCounterpartyId&gt;?&lt;/typ:reportingCounterpartyId&gt;</w:t>
      </w:r>
    </w:p>
    <w:p w:rsidR="00D5036F" w:rsidRDefault="004E7A05">
      <w:pPr>
        <w:pStyle w:val="NormalWeb"/>
      </w:pPr>
      <w:r>
        <w:rPr>
          <w:rStyle w:val="Strong"/>
        </w:rPr>
        <w:t>            &lt;ved:tradeId&gt;?&lt;/ved:tradeId&gt;</w:t>
      </w:r>
    </w:p>
    <w:p w:rsidR="00D5036F" w:rsidRDefault="004E7A05">
      <w:pPr>
        <w:pStyle w:val="NormalWeb"/>
      </w:pPr>
      <w:r>
        <w:rPr>
          <w:rStyle w:val="Strong"/>
        </w:rPr>
        <w:t>            &lt;ved:counterpartyId&gt;?&lt;/ved:counterpartyId&gt;</w:t>
      </w:r>
    </w:p>
    <w:p w:rsidR="00D5036F" w:rsidRDefault="004E7A05">
      <w:pPr>
        <w:pStyle w:val="NormalWeb"/>
        <w:rPr>
          <w:rStyle w:val="Strong"/>
        </w:rPr>
      </w:pPr>
      <w:r>
        <w:rPr>
          <w:rStyle w:val="Strong"/>
        </w:rPr>
        <w:t>            &lt;ved:otherCounterpartyId&gt;?&lt;/ved:otherCounterpartyId&gt;</w:t>
      </w:r>
    </w:p>
    <w:p w:rsidR="00D5036F" w:rsidRDefault="00D5036F">
      <w:pPr>
        <w:pStyle w:val="NormalWeb"/>
        <w:rPr>
          <w:rStyle w:val="Strong"/>
        </w:rPr>
      </w:pPr>
    </w:p>
    <w:p w:rsidR="00023B1B" w:rsidRDefault="00023B1B">
      <w:pPr>
        <w:pStyle w:val="NormalWeb"/>
        <w:rPr>
          <w:rStyle w:val="Strong"/>
        </w:rPr>
      </w:pPr>
    </w:p>
    <w:p w:rsidR="00023B1B" w:rsidRDefault="00023B1B">
      <w:pPr>
        <w:pStyle w:val="NormalWeb"/>
        <w:rPr>
          <w:rStyle w:val="Strong"/>
        </w:rPr>
      </w:pPr>
    </w:p>
    <w:p w:rsidR="00023B1B" w:rsidRDefault="00023B1B">
      <w:pPr>
        <w:pStyle w:val="NormalWeb"/>
        <w:rPr>
          <w:rStyle w:val="Strong"/>
        </w:rPr>
      </w:pPr>
    </w:p>
    <w:p w:rsidR="00023B1B" w:rsidRDefault="00023B1B">
      <w:pPr>
        <w:pStyle w:val="NormalWeb"/>
        <w:rPr>
          <w:rStyle w:val="Strong"/>
        </w:rPr>
      </w:pPr>
    </w:p>
    <w:p w:rsidR="00D5036F" w:rsidRDefault="004E7A05">
      <w:pPr>
        <w:pStyle w:val="ListParagraph"/>
        <w:numPr>
          <w:ilvl w:val="0"/>
          <w:numId w:val="2"/>
        </w:numPr>
        <w:rPr>
          <w:sz w:val="27"/>
          <w:szCs w:val="27"/>
        </w:rPr>
      </w:pPr>
      <w:r>
        <w:rPr>
          <w:b/>
          <w:bCs/>
          <w:sz w:val="27"/>
          <w:szCs w:val="27"/>
        </w:rPr>
        <w:lastRenderedPageBreak/>
        <w:t>Otomatik sonlandırma:</w:t>
      </w:r>
    </w:p>
    <w:p w:rsidR="00D5036F" w:rsidRDefault="00D5036F">
      <w:pPr>
        <w:pStyle w:val="ListParagraph"/>
        <w:rPr>
          <w:color w:val="1F497D"/>
          <w:lang w:val="en-US"/>
        </w:rPr>
      </w:pPr>
    </w:p>
    <w:p w:rsidR="00D5036F" w:rsidRDefault="004E7A05">
      <w:pPr>
        <w:pStyle w:val="ListParagraph"/>
      </w:pPr>
      <w:r>
        <w:t xml:space="preserve">Aşağıdaki durumda sözleşmeler sisteme otomatik olarak NBack tipinde ve Sonlandırıldı durumunda kaydedilirler: </w:t>
      </w:r>
    </w:p>
    <w:p w:rsidR="00D5036F" w:rsidRDefault="00D5036F">
      <w:pPr>
        <w:rPr>
          <w:rFonts w:ascii="Verdana" w:hAnsi="Verdana"/>
          <w:b/>
          <w:bCs/>
          <w:color w:val="000000"/>
          <w:sz w:val="18"/>
          <w:szCs w:val="18"/>
        </w:rPr>
      </w:pPr>
    </w:p>
    <w:p w:rsidR="00D5036F" w:rsidRDefault="004E7A05">
      <w:pPr>
        <w:rPr>
          <w:color w:val="1F497D"/>
          <w:lang w:val="en-US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 xml:space="preserve">“executionDate &lt; </w:t>
      </w:r>
      <w:r w:rsidR="006B185D">
        <w:rPr>
          <w:rFonts w:ascii="Verdana" w:hAnsi="Verdana"/>
          <w:b/>
          <w:bCs/>
          <w:color w:val="000000"/>
          <w:sz w:val="18"/>
          <w:szCs w:val="18"/>
        </w:rPr>
        <w:t>Raporlama y</w:t>
      </w:r>
      <w:r w:rsidR="0001767D">
        <w:rPr>
          <w:rFonts w:ascii="Verdana" w:hAnsi="Verdana"/>
          <w:b/>
          <w:bCs/>
          <w:color w:val="000000"/>
          <w:sz w:val="18"/>
          <w:szCs w:val="18"/>
        </w:rPr>
        <w:t>ükümlüğünün başladığı tarih</w:t>
      </w:r>
      <w:r>
        <w:rPr>
          <w:rFonts w:ascii="Verdana" w:hAnsi="Verdana"/>
          <w:b/>
          <w:bCs/>
          <w:color w:val="000000"/>
          <w:sz w:val="18"/>
          <w:szCs w:val="18"/>
        </w:rPr>
        <w:t xml:space="preserve">    </w:t>
      </w:r>
      <w:r w:rsidRPr="0001767D">
        <w:rPr>
          <w:rFonts w:ascii="Verdana" w:hAnsi="Verdana"/>
          <w:b/>
          <w:bCs/>
          <w:color w:val="FF0000"/>
          <w:sz w:val="18"/>
          <w:szCs w:val="18"/>
        </w:rPr>
        <w:t xml:space="preserve"> &amp;     </w:t>
      </w:r>
      <w:r>
        <w:rPr>
          <w:rFonts w:ascii="Verdana" w:hAnsi="Verdana"/>
          <w:b/>
          <w:bCs/>
          <w:color w:val="000000"/>
          <w:sz w:val="18"/>
          <w:szCs w:val="18"/>
        </w:rPr>
        <w:t xml:space="preserve">maturityDate &lt;= Bildirim Tarihi” </w:t>
      </w:r>
    </w:p>
    <w:p w:rsidR="00D5036F" w:rsidRDefault="00D5036F">
      <w:pPr>
        <w:spacing w:after="240"/>
        <w:rPr>
          <w:rFonts w:ascii="Calibri" w:hAnsi="Calibri"/>
          <w:color w:val="1F497D"/>
          <w:sz w:val="22"/>
          <w:szCs w:val="22"/>
          <w:lang w:val="en-US" w:eastAsia="en-US"/>
        </w:rPr>
      </w:pPr>
    </w:p>
    <w:tbl>
      <w:tblPr>
        <w:tblW w:w="7900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0"/>
        <w:gridCol w:w="3960"/>
      </w:tblGrid>
      <w:tr w:rsidR="00D5036F">
        <w:trPr>
          <w:trHeight w:val="450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5036F" w:rsidRDefault="004E7A05">
            <w:pP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executionDate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5036F" w:rsidRDefault="004E7A0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Sözleşmenin Gerçekleştirildiği Tarih</w:t>
            </w:r>
          </w:p>
        </w:tc>
      </w:tr>
      <w:tr w:rsidR="00D5036F">
        <w:trPr>
          <w:trHeight w:val="67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5036F" w:rsidRDefault="004E7A05">
            <w:pP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maturityDate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5036F" w:rsidRDefault="004E7A0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Vade Tarihi</w:t>
            </w:r>
          </w:p>
        </w:tc>
      </w:tr>
    </w:tbl>
    <w:p w:rsidR="00D5036F" w:rsidRDefault="00D5036F">
      <w:pPr>
        <w:pStyle w:val="ListParagraph"/>
        <w:rPr>
          <w:rFonts w:ascii="Calibri" w:eastAsiaTheme="minorHAnsi" w:hAnsi="Calibri"/>
          <w:color w:val="1F497D"/>
          <w:sz w:val="22"/>
          <w:szCs w:val="22"/>
          <w:lang w:val="en-US" w:eastAsia="en-US"/>
        </w:rPr>
      </w:pPr>
    </w:p>
    <w:p w:rsidR="00D5036F" w:rsidRDefault="00D5036F">
      <w:pPr>
        <w:pStyle w:val="ListParagraph"/>
        <w:rPr>
          <w:color w:val="1F497D"/>
          <w:lang w:val="en-US"/>
        </w:rPr>
      </w:pPr>
    </w:p>
    <w:p w:rsidR="00D5036F" w:rsidRDefault="004E7A05">
      <w:r>
        <w:t xml:space="preserve">Bu gibi sözleşmeler için </w:t>
      </w:r>
      <w:r w:rsidRPr="00023B1B">
        <w:rPr>
          <w:b/>
        </w:rPr>
        <w:t>Sonlandırma</w:t>
      </w:r>
      <w:r>
        <w:t xml:space="preserve"> bildirimi beklemiyoruz.</w:t>
      </w:r>
    </w:p>
    <w:p w:rsidR="000278CA" w:rsidRDefault="000278CA" w:rsidP="000278CA">
      <w:pPr>
        <w:rPr>
          <w:b/>
          <w:bCs/>
          <w:sz w:val="27"/>
          <w:szCs w:val="27"/>
        </w:rPr>
      </w:pPr>
    </w:p>
    <w:p w:rsidR="000278CA" w:rsidRPr="000278CA" w:rsidRDefault="000278CA" w:rsidP="000278CA">
      <w:pPr>
        <w:pStyle w:val="ListParagraph"/>
        <w:numPr>
          <w:ilvl w:val="0"/>
          <w:numId w:val="2"/>
        </w:numPr>
        <w:rPr>
          <w:bCs/>
          <w:sz w:val="27"/>
          <w:szCs w:val="27"/>
        </w:rPr>
      </w:pPr>
      <w:r>
        <w:rPr>
          <w:b/>
          <w:bCs/>
          <w:sz w:val="27"/>
          <w:szCs w:val="27"/>
        </w:rPr>
        <w:t>File Upload sırasında</w:t>
      </w:r>
      <w:r w:rsidRPr="000278CA">
        <w:rPr>
          <w:b/>
          <w:bCs/>
          <w:sz w:val="27"/>
          <w:szCs w:val="27"/>
        </w:rPr>
        <w:t xml:space="preserve"> “</w:t>
      </w:r>
      <w:r w:rsidRPr="000278CA">
        <w:rPr>
          <w:b/>
          <w:sz w:val="27"/>
          <w:szCs w:val="27"/>
        </w:rPr>
        <w:t xml:space="preserve">Zip içeriğindeki **** isimli dosyada belirtilen channel gönderim standartlarına uymuyor.” </w:t>
      </w:r>
      <w:r>
        <w:rPr>
          <w:b/>
          <w:sz w:val="27"/>
          <w:szCs w:val="27"/>
        </w:rPr>
        <w:t>hatası</w:t>
      </w:r>
    </w:p>
    <w:p w:rsidR="000278CA" w:rsidRDefault="000278CA" w:rsidP="000278CA">
      <w:pPr>
        <w:rPr>
          <w:bCs/>
          <w:sz w:val="27"/>
          <w:szCs w:val="27"/>
        </w:rPr>
      </w:pPr>
    </w:p>
    <w:p w:rsidR="000278CA" w:rsidRPr="000278CA" w:rsidRDefault="000278CA" w:rsidP="000278CA">
      <w:pPr>
        <w:shd w:val="clear" w:color="auto" w:fill="FFFFFF"/>
        <w:spacing w:before="150"/>
        <w:rPr>
          <w:rFonts w:ascii="Arial" w:eastAsia="Times New Roman" w:hAnsi="Arial" w:cs="Arial"/>
          <w:color w:val="333333"/>
          <w:sz w:val="21"/>
          <w:szCs w:val="21"/>
        </w:rPr>
      </w:pPr>
      <w:r w:rsidRPr="000278CA">
        <w:rPr>
          <w:rFonts w:ascii="Arial" w:eastAsia="Times New Roman" w:hAnsi="Arial" w:cs="Arial"/>
          <w:color w:val="333333"/>
          <w:sz w:val="21"/>
          <w:szCs w:val="21"/>
        </w:rPr>
        <w:t>XML dosya karakter kodlaması (unicode standartlarına göre) </w:t>
      </w:r>
      <w:r w:rsidRPr="000278CA">
        <w:rPr>
          <w:rFonts w:ascii="Arial" w:eastAsia="Times New Roman" w:hAnsi="Arial" w:cs="Arial"/>
          <w:b/>
          <w:bCs/>
          <w:color w:val="333333"/>
          <w:sz w:val="21"/>
          <w:szCs w:val="21"/>
        </w:rPr>
        <w:t>UTF-8 without BOM</w:t>
      </w:r>
      <w:r w:rsidRPr="000278CA">
        <w:rPr>
          <w:rFonts w:ascii="Arial" w:eastAsia="Times New Roman" w:hAnsi="Arial" w:cs="Arial"/>
          <w:color w:val="333333"/>
          <w:sz w:val="21"/>
          <w:szCs w:val="21"/>
        </w:rPr>
        <w:t> olmalıdır.</w:t>
      </w:r>
    </w:p>
    <w:p w:rsidR="000278CA" w:rsidRDefault="000278CA" w:rsidP="000278CA">
      <w:pPr>
        <w:shd w:val="clear" w:color="auto" w:fill="FFFFFF"/>
        <w:spacing w:before="150"/>
        <w:rPr>
          <w:rFonts w:ascii="Arial" w:eastAsia="Times New Roman" w:hAnsi="Arial" w:cs="Arial"/>
          <w:color w:val="333333"/>
          <w:sz w:val="21"/>
          <w:szCs w:val="21"/>
        </w:rPr>
      </w:pPr>
      <w:r w:rsidRPr="000278CA">
        <w:rPr>
          <w:rFonts w:ascii="Arial" w:eastAsia="Times New Roman" w:hAnsi="Arial" w:cs="Arial"/>
          <w:color w:val="333333"/>
          <w:sz w:val="21"/>
          <w:szCs w:val="21"/>
        </w:rPr>
        <w:t xml:space="preserve">Düzenleyerek tekrar </w:t>
      </w:r>
      <w:r>
        <w:rPr>
          <w:rFonts w:ascii="Arial" w:eastAsia="Times New Roman" w:hAnsi="Arial" w:cs="Arial"/>
          <w:color w:val="333333"/>
          <w:sz w:val="21"/>
          <w:szCs w:val="21"/>
        </w:rPr>
        <w:t>denemeniz beklenmektedir.</w:t>
      </w:r>
    </w:p>
    <w:p w:rsidR="000278CA" w:rsidRPr="000278CA" w:rsidRDefault="000278CA" w:rsidP="000278CA">
      <w:pPr>
        <w:shd w:val="clear" w:color="auto" w:fill="FFFFFF"/>
        <w:spacing w:before="150"/>
        <w:rPr>
          <w:rFonts w:ascii="Arial" w:eastAsia="Times New Roman" w:hAnsi="Arial" w:cs="Arial"/>
          <w:color w:val="333333"/>
          <w:sz w:val="21"/>
          <w:szCs w:val="21"/>
        </w:rPr>
      </w:pPr>
    </w:p>
    <w:p w:rsidR="000278CA" w:rsidRPr="000278CA" w:rsidRDefault="000278CA" w:rsidP="000278CA">
      <w:pPr>
        <w:rPr>
          <w:bCs/>
          <w:sz w:val="27"/>
          <w:szCs w:val="27"/>
        </w:rPr>
      </w:pPr>
    </w:p>
    <w:p w:rsidR="00D5036F" w:rsidRDefault="00D5036F">
      <w:pPr>
        <w:pStyle w:val="NormalWeb"/>
        <w:ind w:left="720"/>
      </w:pPr>
    </w:p>
    <w:p w:rsidR="00D5036F" w:rsidRDefault="004E7A05">
      <w:pPr>
        <w:pStyle w:val="NormalWeb"/>
      </w:pPr>
      <w:r>
        <w:rPr>
          <w:rStyle w:val="Strong"/>
        </w:rPr>
        <w:t> </w:t>
      </w:r>
    </w:p>
    <w:p w:rsidR="00D5036F" w:rsidRDefault="00D5036F">
      <w:pPr>
        <w:pStyle w:val="NormalWeb"/>
      </w:pPr>
    </w:p>
    <w:p w:rsidR="004E7A05" w:rsidRDefault="004E7A05">
      <w:pPr>
        <w:pStyle w:val="NormalWeb"/>
      </w:pPr>
    </w:p>
    <w:sectPr w:rsidR="004E7A05">
      <w:pgSz w:w="12240" w:h="15840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D728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188971BC"/>
    <w:multiLevelType w:val="multilevel"/>
    <w:tmpl w:val="015A3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0C4442"/>
    <w:multiLevelType w:val="hybridMultilevel"/>
    <w:tmpl w:val="BD7252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123016"/>
    <w:multiLevelType w:val="hybridMultilevel"/>
    <w:tmpl w:val="EC40009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2333AD9"/>
    <w:multiLevelType w:val="hybridMultilevel"/>
    <w:tmpl w:val="1410F72C"/>
    <w:lvl w:ilvl="0" w:tplc="539018C8">
      <w:start w:val="1"/>
      <w:numFmt w:val="decimal"/>
      <w:lvlText w:val="%1."/>
      <w:lvlJc w:val="left"/>
      <w:pPr>
        <w:ind w:left="720" w:hanging="360"/>
      </w:pPr>
      <w:rPr>
        <w:b w:val="0"/>
        <w:sz w:val="21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552953"/>
    <w:multiLevelType w:val="multilevel"/>
    <w:tmpl w:val="15BE68F0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5754C5"/>
    <w:multiLevelType w:val="multilevel"/>
    <w:tmpl w:val="C89469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20E4E7F"/>
    <w:multiLevelType w:val="multilevel"/>
    <w:tmpl w:val="3B3A9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3E5668"/>
    <w:multiLevelType w:val="hybridMultilevel"/>
    <w:tmpl w:val="1410F72C"/>
    <w:lvl w:ilvl="0" w:tplc="539018C8">
      <w:start w:val="1"/>
      <w:numFmt w:val="decimal"/>
      <w:lvlText w:val="%1."/>
      <w:lvlJc w:val="left"/>
      <w:pPr>
        <w:ind w:left="720" w:hanging="360"/>
      </w:pPr>
      <w:rPr>
        <w:b w:val="0"/>
        <w:sz w:val="21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D03431"/>
    <w:multiLevelType w:val="multilevel"/>
    <w:tmpl w:val="1540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9"/>
  </w:num>
  <w:num w:numId="6">
    <w:abstractNumId w:val="7"/>
  </w:num>
  <w:num w:numId="7">
    <w:abstractNumId w:val="7"/>
  </w:num>
  <w:num w:numId="8">
    <w:abstractNumId w:val="5"/>
  </w:num>
  <w:num w:numId="9">
    <w:abstractNumId w:val="5"/>
  </w:num>
  <w:num w:numId="10">
    <w:abstractNumId w:val="6"/>
  </w:num>
  <w:num w:numId="11">
    <w:abstractNumId w:val="3"/>
  </w:num>
  <w:num w:numId="12">
    <w:abstractNumId w:val="1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1B0"/>
    <w:rsid w:val="0001767D"/>
    <w:rsid w:val="00023B1B"/>
    <w:rsid w:val="000278CA"/>
    <w:rsid w:val="000523F3"/>
    <w:rsid w:val="004E7A05"/>
    <w:rsid w:val="00561139"/>
    <w:rsid w:val="006B185D"/>
    <w:rsid w:val="008811B0"/>
    <w:rsid w:val="00D5036F"/>
    <w:rsid w:val="00D84177"/>
    <w:rsid w:val="00D9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8E8C92-1FB2-450A-957F-371AACC6F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theme="majorBidi" w:hint="default"/>
      <w:color w:val="1F4D78" w:themeColor="accent1" w:themeShade="7F"/>
      <w:sz w:val="24"/>
      <w:szCs w:val="24"/>
    </w:rPr>
  </w:style>
  <w:style w:type="paragraph" w:customStyle="1" w:styleId="msonormal0">
    <w:name w:val="msonormal"/>
    <w:basedOn w:val="Normal"/>
    <w:uiPriority w:val="99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s.mkk.com.tr/schemas/types" TargetMode="External"/><Relationship Id="rId12" Type="http://schemas.openxmlformats.org/officeDocument/2006/relationships/image" Target="media/image4.png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hyperlink" Target="http://vedo.mkk.com.tr/schemas/VedoReporting" TargetMode="External"/><Relationship Id="rId11" Type="http://schemas.openxmlformats.org/officeDocument/2006/relationships/image" Target="media/image3.png"/><Relationship Id="rId5" Type="http://schemas.openxmlformats.org/officeDocument/2006/relationships/hyperlink" Target="http://schemas.xmlsoap.org/soap/envelope/" TargetMode="External"/><Relationship Id="rId15" Type="http://schemas.openxmlformats.org/officeDocument/2006/relationships/customXml" Target="../customXml/item1.xml"/><Relationship Id="rId10" Type="http://schemas.openxmlformats.org/officeDocument/2006/relationships/hyperlink" Target="https://www.e-guven.com/destek-masasi/e-imza-yazilimlari/etoken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E6899A6D24FCD4E991D82055D0D0F27" ma:contentTypeVersion="1" ma:contentTypeDescription="Yeni belge oluşturun." ma:contentTypeScope="" ma:versionID="b679c73797e2507e2753e1fbedb94e5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4fe289ee47d198ddf544cd0dfca7c2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89CB3A4-CCD1-4C33-AE44-6BF200EE6543}"/>
</file>

<file path=customXml/itemProps2.xml><?xml version="1.0" encoding="utf-8"?>
<ds:datastoreItem xmlns:ds="http://schemas.openxmlformats.org/officeDocument/2006/customXml" ds:itemID="{CDCF7156-014D-4A91-AAF1-B6E8D1CF04CD}"/>
</file>

<file path=customXml/itemProps3.xml><?xml version="1.0" encoding="utf-8"?>
<ds:datastoreItem xmlns:ds="http://schemas.openxmlformats.org/officeDocument/2006/customXml" ds:itemID="{7A42FFBB-E3D6-4D88-9569-7B4744B584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E-VEDO KARŞILAŞILAN PROBLEMLER VE ÇÖZÜMLERİ</vt:lpstr>
    </vt:vector>
  </TitlesOfParts>
  <Company/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E-VEDO KARŞILAŞILAN PROBLEMLER VE ÇÖZÜMLERİ</dc:title>
  <dc:subject/>
  <dc:creator>Ebru Temizkan</dc:creator>
  <cp:keywords/>
  <dc:description/>
  <cp:lastModifiedBy>Seda Erfindik</cp:lastModifiedBy>
  <cp:revision>2</cp:revision>
  <dcterms:created xsi:type="dcterms:W3CDTF">2019-01-21T14:24:00Z</dcterms:created>
  <dcterms:modified xsi:type="dcterms:W3CDTF">2019-01-21T14:24:00Z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0x0101008E6899A6D24FCD4E991D82055D0D0F27</vt:lpwstr>
  </property>
</Properties>
</file>