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091" w:rsidRPr="00EA4E8E" w:rsidRDefault="000D1091" w:rsidP="000D1091">
      <w:pPr>
        <w:pStyle w:val="Heading3"/>
        <w:numPr>
          <w:ilvl w:val="0"/>
          <w:numId w:val="0"/>
        </w:numPr>
        <w:spacing w:line="240" w:lineRule="auto"/>
        <w:ind w:left="-284" w:right="-805"/>
        <w:rPr>
          <w:rFonts w:ascii="Verdana" w:hAnsi="Verdana"/>
          <w:sz w:val="20"/>
          <w:szCs w:val="20"/>
        </w:rPr>
      </w:pPr>
      <w:bookmarkStart w:id="0" w:name="_Toc395860190"/>
      <w:bookmarkStart w:id="1" w:name="_Toc514160996"/>
      <w:r w:rsidRPr="00EA4E8E">
        <w:rPr>
          <w:rFonts w:ascii="Verdana" w:hAnsi="Verdana"/>
          <w:sz w:val="20"/>
          <w:szCs w:val="20"/>
        </w:rPr>
        <w:t xml:space="preserve">SERTİFİKA KULLANICILARI / YÖNETİCİLERİ BELİRLENMESİNE İLİŞKİN YÖNETİM KURULU KARAR METNİ ÖRNEĞİ </w:t>
      </w:r>
    </w:p>
    <w:p w:rsidR="000D1091" w:rsidRPr="006976CC" w:rsidRDefault="000D1091" w:rsidP="000D1091">
      <w:pPr>
        <w:pStyle w:val="Heading6"/>
        <w:numPr>
          <w:ilvl w:val="0"/>
          <w:numId w:val="0"/>
        </w:numPr>
        <w:spacing w:before="100" w:beforeAutospacing="1" w:after="0" w:line="240" w:lineRule="auto"/>
        <w:ind w:left="-284" w:right="-663"/>
        <w:jc w:val="center"/>
        <w:rPr>
          <w:rFonts w:ascii="Verdana" w:hAnsi="Verdana"/>
          <w:b/>
          <w:sz w:val="20"/>
          <w:lang w:val="tr-TR"/>
        </w:rPr>
      </w:pPr>
      <w:r w:rsidRPr="006976CC">
        <w:rPr>
          <w:rFonts w:ascii="Verdana" w:hAnsi="Verdana"/>
          <w:b/>
          <w:sz w:val="20"/>
          <w:lang w:val="tr-TR"/>
        </w:rPr>
        <w:t>(NOTER ONAYLI OLARAK GÖNDERİLECEKTİR)</w:t>
      </w:r>
    </w:p>
    <w:p w:rsidR="000D1091" w:rsidRPr="00B71179" w:rsidRDefault="000D1091" w:rsidP="000D1091">
      <w:pPr>
        <w:spacing w:line="240" w:lineRule="auto"/>
        <w:ind w:left="0" w:right="-624" w:firstLine="0"/>
        <w:jc w:val="both"/>
        <w:rPr>
          <w:rFonts w:ascii="Verdana" w:hAnsi="Verdana"/>
          <w:b/>
          <w:i/>
          <w:sz w:val="20"/>
          <w:szCs w:val="20"/>
        </w:rPr>
      </w:pPr>
      <w:r w:rsidRPr="00B71179">
        <w:rPr>
          <w:rFonts w:ascii="Verdana" w:hAnsi="Verdana"/>
          <w:b/>
          <w:i/>
          <w:sz w:val="20"/>
          <w:szCs w:val="20"/>
        </w:rPr>
        <w:t>(</w:t>
      </w:r>
      <w:r>
        <w:rPr>
          <w:rFonts w:ascii="Verdana" w:hAnsi="Verdana"/>
          <w:b/>
          <w:i/>
          <w:sz w:val="20"/>
          <w:szCs w:val="20"/>
        </w:rPr>
        <w:t xml:space="preserve">Sermaye piyasası araçları Borsada işlem gören </w:t>
      </w:r>
      <w:r w:rsidRPr="00A70BC6">
        <w:rPr>
          <w:rFonts w:ascii="Verdana" w:hAnsi="Verdana"/>
          <w:b/>
          <w:i/>
          <w:sz w:val="20"/>
          <w:szCs w:val="20"/>
        </w:rPr>
        <w:t>bildirim yükümlüsü yabancı ortaklık/kuruluşlar</w:t>
      </w:r>
      <w:r>
        <w:rPr>
          <w:rFonts w:ascii="Verdana" w:hAnsi="Verdana"/>
          <w:b/>
          <w:i/>
          <w:sz w:val="20"/>
          <w:szCs w:val="20"/>
        </w:rPr>
        <w:t xml:space="preserve">da sözleşme ile hizmet alınan üçüncü kişi veya  çalışanlarının </w:t>
      </w:r>
      <w:r w:rsidRPr="00B71179">
        <w:rPr>
          <w:rFonts w:ascii="Verdana" w:hAnsi="Verdana"/>
          <w:b/>
          <w:i/>
          <w:sz w:val="20"/>
          <w:szCs w:val="20"/>
        </w:rPr>
        <w:t>SY/SK olarak görevlendir</w:t>
      </w:r>
      <w:bookmarkStart w:id="2" w:name="_GoBack"/>
      <w:bookmarkEnd w:id="2"/>
      <w:r w:rsidRPr="00B71179">
        <w:rPr>
          <w:rFonts w:ascii="Verdana" w:hAnsi="Verdana"/>
          <w:b/>
          <w:i/>
          <w:sz w:val="20"/>
          <w:szCs w:val="20"/>
        </w:rPr>
        <w:t>ilmesi halinde kullanılacaktır.)</w:t>
      </w:r>
    </w:p>
    <w:p w:rsidR="000D1091" w:rsidRPr="00B71179" w:rsidRDefault="000D1091" w:rsidP="000D1091">
      <w:pPr>
        <w:pStyle w:val="ListParagraph"/>
        <w:tabs>
          <w:tab w:val="left" w:pos="284"/>
        </w:tabs>
        <w:spacing w:line="240" w:lineRule="auto"/>
        <w:ind w:left="0" w:right="-624" w:firstLine="0"/>
        <w:jc w:val="both"/>
        <w:rPr>
          <w:rFonts w:ascii="Verdana" w:hAnsi="Verdana"/>
          <w:sz w:val="20"/>
          <w:szCs w:val="20"/>
        </w:rPr>
      </w:pPr>
      <w:r w:rsidRPr="00B71179">
        <w:rPr>
          <w:rFonts w:ascii="Verdana" w:hAnsi="Verdana"/>
          <w:sz w:val="20"/>
          <w:szCs w:val="20"/>
        </w:rPr>
        <w:t xml:space="preserve">Sermaye Piyasası Kurulu’nun ilgili tebliğleri ve MKK’nın ilgili düzenlemeleri çerçevesinde, </w:t>
      </w:r>
    </w:p>
    <w:p w:rsidR="000D1091" w:rsidRPr="00B71179" w:rsidRDefault="000D1091" w:rsidP="000D1091">
      <w:pPr>
        <w:pStyle w:val="ListParagraph"/>
        <w:spacing w:before="0" w:after="0" w:line="240" w:lineRule="auto"/>
        <w:ind w:left="284" w:right="-624" w:firstLine="0"/>
        <w:jc w:val="both"/>
        <w:rPr>
          <w:rFonts w:ascii="Verdana" w:hAnsi="Verdana"/>
          <w:sz w:val="20"/>
          <w:szCs w:val="20"/>
        </w:rPr>
      </w:pPr>
    </w:p>
    <w:p w:rsidR="000D1091" w:rsidRPr="0066411A" w:rsidRDefault="000D1091" w:rsidP="000D1091">
      <w:pPr>
        <w:spacing w:before="0" w:after="0" w:line="240" w:lineRule="auto"/>
        <w:ind w:left="0" w:right="-624" w:firstLine="0"/>
        <w:jc w:val="both"/>
        <w:rPr>
          <w:rFonts w:ascii="Verdana" w:hAnsi="Verdana"/>
          <w:sz w:val="20"/>
          <w:szCs w:val="20"/>
        </w:rPr>
      </w:pPr>
      <w:r w:rsidRPr="007E70D2">
        <w:rPr>
          <w:rFonts w:ascii="Verdana" w:hAnsi="Verdana"/>
          <w:b/>
          <w:sz w:val="20"/>
          <w:szCs w:val="20"/>
        </w:rPr>
        <w:t>a)</w:t>
      </w:r>
      <w:r w:rsidRPr="007E70D2">
        <w:rPr>
          <w:rFonts w:ascii="Verdana" w:hAnsi="Verdana"/>
          <w:sz w:val="20"/>
          <w:szCs w:val="20"/>
        </w:rPr>
        <w:t xml:space="preserve"> </w:t>
      </w:r>
      <w:r w:rsidRPr="007E70D2">
        <w:rPr>
          <w:rFonts w:ascii="Verdana" w:hAnsi="Verdana"/>
          <w:sz w:val="20"/>
        </w:rPr>
        <w:t xml:space="preserve">“Kamuyu Aydınlatma Platformu Tebliği’nin (VII-128.6) 4 üncü maddesinin dördüncü fıkrası kapsamında </w:t>
      </w:r>
      <w:r w:rsidRPr="007E70D2">
        <w:rPr>
          <w:rFonts w:ascii="Verdana" w:hAnsi="Verdana"/>
          <w:sz w:val="20"/>
          <w:szCs w:val="20"/>
        </w:rPr>
        <w:t xml:space="preserve">.................. unvanlı kuruluş </w:t>
      </w:r>
      <w:r w:rsidRPr="00D51045">
        <w:rPr>
          <w:rFonts w:ascii="Verdana" w:hAnsi="Verdana"/>
          <w:b/>
          <w:i/>
          <w:sz w:val="20"/>
          <w:szCs w:val="20"/>
        </w:rPr>
        <w:t>(sözleşme ile hizmet alınan üçüncü kişinin gerçek kişi olması halinde “……. unvanlı kuruluş” ibaresi</w:t>
      </w:r>
      <w:r w:rsidRPr="007E70D2">
        <w:rPr>
          <w:rFonts w:ascii="Verdana" w:hAnsi="Verdana"/>
          <w:b/>
          <w:i/>
          <w:sz w:val="20"/>
          <w:szCs w:val="20"/>
        </w:rPr>
        <w:t xml:space="preserve"> yerine sözleşme ile hizmet alınan gerçek kişilerin ad</w:t>
      </w:r>
      <w:r w:rsidRPr="00D51045">
        <w:rPr>
          <w:rFonts w:ascii="Verdana" w:hAnsi="Verdana"/>
          <w:b/>
          <w:i/>
          <w:sz w:val="20"/>
          <w:szCs w:val="20"/>
        </w:rPr>
        <w:t>ı</w:t>
      </w:r>
      <w:r w:rsidRPr="007E70D2">
        <w:rPr>
          <w:rFonts w:ascii="Verdana" w:hAnsi="Verdana"/>
          <w:b/>
          <w:i/>
          <w:sz w:val="20"/>
          <w:szCs w:val="20"/>
        </w:rPr>
        <w:t>-soyadı yazılacaktır</w:t>
      </w:r>
      <w:r w:rsidRPr="00D51045">
        <w:rPr>
          <w:rFonts w:ascii="Verdana" w:hAnsi="Verdana"/>
          <w:b/>
          <w:i/>
          <w:sz w:val="20"/>
          <w:szCs w:val="20"/>
        </w:rPr>
        <w:t>.)</w:t>
      </w:r>
      <w:r w:rsidRPr="007E70D2">
        <w:rPr>
          <w:rFonts w:ascii="Verdana" w:hAnsi="Verdana"/>
          <w:sz w:val="20"/>
          <w:szCs w:val="20"/>
        </w:rPr>
        <w:t xml:space="preserve"> ile aramızda ........ tarihinde imzalanan, KAP bildirimlerinin şirketimiz adına yapılmasına ilişkin hizmet sözleşmesi çerçevesinde, aşağıdaki tabloda bilgileri yer alan ................... unvanlı kuruluş nezdinde görevli kişilerin </w:t>
      </w:r>
      <w:r w:rsidRPr="00D51045">
        <w:rPr>
          <w:rFonts w:ascii="Verdana" w:hAnsi="Verdana"/>
          <w:b/>
          <w:i/>
          <w:sz w:val="20"/>
          <w:szCs w:val="20"/>
        </w:rPr>
        <w:t xml:space="preserve">(sözleşme ile hizmet alınan üçüncü kişinin gerçek kişi olması halinde “…….. unvanlı kuruluş nezdinde görevli kişilerin” ibaresi yerine sözleşme ile hizmet alınan gerçek kişilerin adı-soyadı yazılacaktır.) </w:t>
      </w:r>
      <w:r w:rsidRPr="007E70D2">
        <w:rPr>
          <w:rFonts w:ascii="Verdana" w:hAnsi="Verdana"/>
          <w:b/>
          <w:sz w:val="20"/>
          <w:szCs w:val="20"/>
        </w:rPr>
        <w:t xml:space="preserve">Şirketimizin </w:t>
      </w:r>
      <w:r w:rsidRPr="007E70D2">
        <w:rPr>
          <w:rFonts w:ascii="Verdana" w:hAnsi="Verdana"/>
          <w:sz w:val="20"/>
          <w:szCs w:val="20"/>
        </w:rPr>
        <w:t>Sermaye Piyasası, Borsa ve MKK mevzuatı çerçevesinde kamuya açıklamakla yükümlü olduğu hususlara ilişkin bildirimleri hazırlamak ve/veya şirketimiz tarafından belirlenecek imza yetki derecelerine uygun olarak bildirimleri imzalayarak KAP sistemine</w:t>
      </w:r>
      <w:r w:rsidRPr="0066411A">
        <w:rPr>
          <w:rFonts w:ascii="Verdana" w:hAnsi="Verdana"/>
          <w:sz w:val="20"/>
          <w:szCs w:val="20"/>
        </w:rPr>
        <w:t xml:space="preserve"> göndermekle yetkili KAP Sertifika Kullanıcıları olarak atanmalarına,</w:t>
      </w:r>
    </w:p>
    <w:p w:rsidR="000D1091" w:rsidRDefault="000D1091" w:rsidP="000D1091">
      <w:pPr>
        <w:spacing w:before="0" w:after="0" w:line="240" w:lineRule="auto"/>
        <w:ind w:left="0" w:right="-624" w:firstLine="0"/>
        <w:jc w:val="both"/>
        <w:rPr>
          <w:rFonts w:ascii="Verdana" w:hAnsi="Verdana"/>
          <w:b/>
          <w:i/>
          <w:sz w:val="20"/>
          <w:szCs w:val="20"/>
        </w:rPr>
      </w:pPr>
      <w:r w:rsidRPr="0066411A">
        <w:rPr>
          <w:rFonts w:ascii="Verdana" w:hAnsi="Verdana"/>
          <w:b/>
          <w:sz w:val="20"/>
          <w:szCs w:val="20"/>
        </w:rPr>
        <w:t>(b)</w:t>
      </w:r>
      <w:r>
        <w:rPr>
          <w:rFonts w:ascii="Verdana" w:hAnsi="Verdana"/>
          <w:sz w:val="20"/>
          <w:szCs w:val="20"/>
        </w:rPr>
        <w:t xml:space="preserve"> </w:t>
      </w:r>
      <w:r w:rsidRPr="0066411A">
        <w:rPr>
          <w:rFonts w:ascii="Verdana" w:hAnsi="Verdana"/>
          <w:sz w:val="20"/>
          <w:szCs w:val="20"/>
        </w:rPr>
        <w:t xml:space="preserve">Bu kişilerden tabloda “Sertifika Yöneticisi” sütununda “Evet” seçilenlerin aynı zamanda  Sertifika Yöneticileri olarak atanmalarına, </w:t>
      </w:r>
      <w:r w:rsidRPr="0066411A">
        <w:rPr>
          <w:rFonts w:ascii="Verdana" w:hAnsi="Verdana"/>
          <w:b/>
          <w:i/>
          <w:sz w:val="20"/>
          <w:szCs w:val="20"/>
        </w:rPr>
        <w:t>(Tabloda belirtilen kişiler sadece sertifika kullanıcısı olarak atanıyorsa bu madde silinecektir.)</w:t>
      </w:r>
      <w:r>
        <w:rPr>
          <w:rFonts w:ascii="Verdana" w:hAnsi="Verdana"/>
          <w:b/>
          <w:i/>
          <w:sz w:val="20"/>
          <w:szCs w:val="20"/>
        </w:rPr>
        <w:t xml:space="preserve"> </w:t>
      </w:r>
      <w:r w:rsidRPr="0066411A">
        <w:rPr>
          <w:rFonts w:ascii="Verdana" w:hAnsi="Verdana"/>
          <w:sz w:val="20"/>
          <w:szCs w:val="20"/>
        </w:rPr>
        <w:t>Sertifika Yöneticilerinin, Şirketimizin Sermaye Piyasası, Borsa ve MKK mevzuatı çerçevesinde kamuya açıklamakla yükümlü olduğu hususlara ilişkin bildirimleri hazırlamak, bildirimleri Şirketimizi temsilen imzalayarak KAP’a göndermekle sorumlu olan Sertifika Kullanıcılarına ilişkin KAP sisteminde gerekli unvan ve/veya imza yetki derecesi tanımlamaları, Sertifika Kullanıcısı yetkilendirmeleri</w:t>
      </w:r>
      <w:r w:rsidRPr="0066411A">
        <w:rPr>
          <w:rFonts w:ascii="Verdana" w:hAnsi="Verdana"/>
          <w:i/>
          <w:sz w:val="20"/>
          <w:szCs w:val="20"/>
        </w:rPr>
        <w:t xml:space="preserve"> </w:t>
      </w:r>
      <w:r w:rsidRPr="0066411A">
        <w:rPr>
          <w:rFonts w:ascii="Verdana" w:hAnsi="Verdana"/>
          <w:sz w:val="20"/>
          <w:szCs w:val="20"/>
        </w:rPr>
        <w:t>ile unvan ve/veya imza yetki derecesi değişikliklerini yapmak, gerektiğinde Sertifika Yöneticisi ve Sertifika Kullanıcılarının elektronik sertifika iptal ve/veya askıya alma işlemlerini yapmakla yükümlü olmalarına,</w:t>
      </w:r>
      <w:r w:rsidRPr="0066411A">
        <w:rPr>
          <w:rFonts w:ascii="Verdana" w:hAnsi="Verdana"/>
          <w:b/>
          <w:i/>
          <w:sz w:val="20"/>
          <w:szCs w:val="20"/>
        </w:rPr>
        <w:t xml:space="preserve"> (Aşağıdaki kişiler sertifika kullanıcısı olarak atanıyorsa bu madde silinecektir.)</w:t>
      </w:r>
    </w:p>
    <w:p w:rsidR="000D1091" w:rsidRPr="005E28F4" w:rsidRDefault="000D1091" w:rsidP="000D1091">
      <w:pPr>
        <w:spacing w:before="0" w:after="0" w:line="240" w:lineRule="auto"/>
        <w:ind w:left="0" w:right="-624" w:firstLine="0"/>
        <w:jc w:val="both"/>
        <w:rPr>
          <w:rFonts w:ascii="Verdana" w:hAnsi="Verdana"/>
          <w:sz w:val="20"/>
        </w:rPr>
      </w:pPr>
    </w:p>
    <w:p w:rsidR="000D1091" w:rsidRPr="00B71179" w:rsidRDefault="000D1091" w:rsidP="000D1091">
      <w:pPr>
        <w:spacing w:line="240" w:lineRule="auto"/>
        <w:ind w:right="-624" w:hanging="284"/>
        <w:jc w:val="both"/>
        <w:rPr>
          <w:rFonts w:ascii="Verdana" w:hAnsi="Verdana"/>
          <w:sz w:val="20"/>
          <w:szCs w:val="20"/>
        </w:rPr>
      </w:pPr>
      <w:r w:rsidRPr="00B71179">
        <w:rPr>
          <w:rFonts w:ascii="Verdana" w:hAnsi="Verdana"/>
          <w:sz w:val="20"/>
          <w:szCs w:val="20"/>
        </w:rPr>
        <w:t xml:space="preserve">karar verilmiştir.  </w:t>
      </w:r>
    </w:p>
    <w:p w:rsidR="000D1091" w:rsidRPr="00B71179" w:rsidRDefault="000D1091" w:rsidP="000D1091">
      <w:pPr>
        <w:spacing w:line="240" w:lineRule="auto"/>
        <w:ind w:left="0" w:right="-624" w:firstLine="0"/>
        <w:jc w:val="both"/>
        <w:rPr>
          <w:rFonts w:ascii="Verdana" w:hAnsi="Verdana"/>
          <w:b/>
          <w:sz w:val="20"/>
          <w:szCs w:val="20"/>
        </w:rPr>
      </w:pPr>
      <w:r w:rsidRPr="00B71179">
        <w:rPr>
          <w:rFonts w:ascii="Verdana" w:hAnsi="Verdana"/>
          <w:b/>
          <w:sz w:val="20"/>
          <w:szCs w:val="20"/>
        </w:rPr>
        <w:t>Tablo: Sertifika Kullanıcıları/Yöneticileri Listesi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997"/>
        <w:gridCol w:w="1875"/>
        <w:gridCol w:w="1514"/>
        <w:gridCol w:w="1134"/>
        <w:gridCol w:w="1276"/>
        <w:gridCol w:w="1100"/>
      </w:tblGrid>
      <w:tr w:rsidR="000D1091" w:rsidRPr="00B71179" w:rsidTr="00572250">
        <w:trPr>
          <w:trHeight w:val="354"/>
        </w:trPr>
        <w:tc>
          <w:tcPr>
            <w:tcW w:w="392" w:type="dxa"/>
            <w:tcBorders>
              <w:bottom w:val="double" w:sz="4" w:space="0" w:color="auto"/>
            </w:tcBorders>
          </w:tcPr>
          <w:p w:rsidR="000D1091" w:rsidRPr="00B71179" w:rsidRDefault="000D1091" w:rsidP="00572250">
            <w:pPr>
              <w:spacing w:before="0" w:after="0" w:line="240" w:lineRule="auto"/>
              <w:ind w:left="0"/>
              <w:jc w:val="center"/>
              <w:rPr>
                <w:rFonts w:ascii="Verdana" w:hAnsi="Verdana"/>
                <w:bCs/>
                <w:sz w:val="20"/>
                <w:szCs w:val="20"/>
              </w:rPr>
            </w:pPr>
          </w:p>
        </w:tc>
        <w:tc>
          <w:tcPr>
            <w:tcW w:w="1997" w:type="dxa"/>
            <w:tcBorders>
              <w:bottom w:val="double" w:sz="4" w:space="0" w:color="auto"/>
            </w:tcBorders>
          </w:tcPr>
          <w:p w:rsidR="000D1091" w:rsidRPr="00B71179" w:rsidRDefault="000D1091" w:rsidP="00572250">
            <w:pPr>
              <w:spacing w:before="0" w:after="0" w:line="240" w:lineRule="auto"/>
              <w:ind w:left="0" w:firstLine="0"/>
              <w:jc w:val="center"/>
              <w:rPr>
                <w:rFonts w:ascii="Verdana" w:hAnsi="Verdana"/>
                <w:bCs/>
                <w:sz w:val="20"/>
                <w:szCs w:val="20"/>
              </w:rPr>
            </w:pPr>
            <w:r w:rsidRPr="00B71179">
              <w:rPr>
                <w:rFonts w:ascii="Verdana" w:hAnsi="Verdana"/>
                <w:bCs/>
                <w:sz w:val="20"/>
                <w:szCs w:val="20"/>
              </w:rPr>
              <w:t>Adı Soyadı</w:t>
            </w:r>
          </w:p>
        </w:tc>
        <w:tc>
          <w:tcPr>
            <w:tcW w:w="1875" w:type="dxa"/>
            <w:tcBorders>
              <w:bottom w:val="double" w:sz="4" w:space="0" w:color="auto"/>
            </w:tcBorders>
          </w:tcPr>
          <w:p w:rsidR="000D1091" w:rsidRPr="00B71179" w:rsidRDefault="000D1091" w:rsidP="00572250">
            <w:pPr>
              <w:spacing w:before="0" w:after="0" w:line="240" w:lineRule="auto"/>
              <w:ind w:left="0" w:firstLine="0"/>
              <w:jc w:val="center"/>
              <w:rPr>
                <w:rFonts w:ascii="Verdana" w:hAnsi="Verdana"/>
                <w:bCs/>
                <w:sz w:val="20"/>
                <w:szCs w:val="20"/>
              </w:rPr>
            </w:pPr>
            <w:r w:rsidRPr="00B71179">
              <w:rPr>
                <w:rFonts w:ascii="Verdana" w:hAnsi="Verdana"/>
                <w:bCs/>
                <w:sz w:val="20"/>
                <w:szCs w:val="20"/>
              </w:rPr>
              <w:t xml:space="preserve">T.C. Kimlik No. </w:t>
            </w:r>
            <w:r w:rsidRPr="00B71179">
              <w:rPr>
                <w:rFonts w:ascii="Verdana" w:hAnsi="Verdana"/>
                <w:bCs/>
                <w:sz w:val="20"/>
                <w:szCs w:val="20"/>
                <w:vertAlign w:val="superscript"/>
              </w:rPr>
              <w:t>(1)</w:t>
            </w:r>
          </w:p>
        </w:tc>
        <w:tc>
          <w:tcPr>
            <w:tcW w:w="1514" w:type="dxa"/>
            <w:tcBorders>
              <w:bottom w:val="double" w:sz="4" w:space="0" w:color="auto"/>
            </w:tcBorders>
          </w:tcPr>
          <w:p w:rsidR="000D1091" w:rsidRPr="00B71179" w:rsidRDefault="000D1091" w:rsidP="00572250">
            <w:pPr>
              <w:spacing w:before="0" w:after="0" w:line="240" w:lineRule="auto"/>
              <w:ind w:left="0" w:firstLine="0"/>
              <w:jc w:val="center"/>
              <w:rPr>
                <w:rFonts w:ascii="Verdana" w:hAnsi="Verdana"/>
                <w:bCs/>
                <w:sz w:val="20"/>
                <w:szCs w:val="20"/>
              </w:rPr>
            </w:pPr>
            <w:r w:rsidRPr="00B71179">
              <w:rPr>
                <w:rFonts w:ascii="Verdana" w:hAnsi="Verdana"/>
                <w:bCs/>
                <w:sz w:val="20"/>
                <w:szCs w:val="20"/>
              </w:rPr>
              <w:t>Sertifika Yöneticisi (Evet/Hayır)</w:t>
            </w:r>
          </w:p>
        </w:tc>
        <w:tc>
          <w:tcPr>
            <w:tcW w:w="1134" w:type="dxa"/>
            <w:tcBorders>
              <w:bottom w:val="double" w:sz="4" w:space="0" w:color="auto"/>
            </w:tcBorders>
          </w:tcPr>
          <w:p w:rsidR="000D1091" w:rsidRPr="00B71179" w:rsidRDefault="000D1091" w:rsidP="00572250">
            <w:pPr>
              <w:spacing w:before="0" w:after="0" w:line="240" w:lineRule="auto"/>
              <w:ind w:left="0" w:firstLine="0"/>
              <w:jc w:val="center"/>
              <w:rPr>
                <w:rFonts w:ascii="Verdana" w:hAnsi="Verdana"/>
                <w:bCs/>
                <w:sz w:val="20"/>
                <w:szCs w:val="20"/>
              </w:rPr>
            </w:pPr>
            <w:r w:rsidRPr="00B71179">
              <w:rPr>
                <w:rFonts w:ascii="Verdana" w:hAnsi="Verdana"/>
                <w:bCs/>
                <w:sz w:val="20"/>
                <w:szCs w:val="20"/>
              </w:rPr>
              <w:t>Unvan</w:t>
            </w:r>
          </w:p>
        </w:tc>
        <w:tc>
          <w:tcPr>
            <w:tcW w:w="1276" w:type="dxa"/>
            <w:tcBorders>
              <w:bottom w:val="double" w:sz="4" w:space="0" w:color="auto"/>
            </w:tcBorders>
          </w:tcPr>
          <w:p w:rsidR="000D1091" w:rsidRPr="00B71179" w:rsidRDefault="000D1091" w:rsidP="00572250">
            <w:pPr>
              <w:spacing w:before="0" w:after="0" w:line="240" w:lineRule="auto"/>
              <w:ind w:left="0" w:firstLine="0"/>
              <w:jc w:val="center"/>
              <w:rPr>
                <w:rFonts w:ascii="Verdana" w:hAnsi="Verdana"/>
                <w:bCs/>
                <w:sz w:val="20"/>
                <w:szCs w:val="20"/>
              </w:rPr>
            </w:pPr>
            <w:r w:rsidRPr="00B71179">
              <w:rPr>
                <w:rFonts w:ascii="Verdana" w:hAnsi="Verdana"/>
                <w:bCs/>
                <w:sz w:val="20"/>
                <w:szCs w:val="20"/>
              </w:rPr>
              <w:t>Telefon</w:t>
            </w:r>
          </w:p>
        </w:tc>
        <w:tc>
          <w:tcPr>
            <w:tcW w:w="1100" w:type="dxa"/>
            <w:tcBorders>
              <w:bottom w:val="double" w:sz="4" w:space="0" w:color="auto"/>
            </w:tcBorders>
          </w:tcPr>
          <w:p w:rsidR="000D1091" w:rsidRPr="00B71179" w:rsidRDefault="000D1091" w:rsidP="00572250">
            <w:pPr>
              <w:spacing w:before="0" w:after="0" w:line="240" w:lineRule="auto"/>
              <w:ind w:left="0" w:firstLine="0"/>
              <w:jc w:val="center"/>
              <w:rPr>
                <w:rFonts w:ascii="Verdana" w:hAnsi="Verdana"/>
                <w:bCs/>
                <w:sz w:val="20"/>
                <w:szCs w:val="20"/>
              </w:rPr>
            </w:pPr>
            <w:r w:rsidRPr="00B71179">
              <w:rPr>
                <w:rFonts w:ascii="Verdana" w:hAnsi="Verdana"/>
                <w:bCs/>
                <w:sz w:val="20"/>
                <w:szCs w:val="20"/>
              </w:rPr>
              <w:t>E-posta</w:t>
            </w:r>
            <w:r>
              <w:rPr>
                <w:rFonts w:ascii="Verdana" w:hAnsi="Verdana"/>
                <w:bCs/>
                <w:sz w:val="20"/>
                <w:szCs w:val="20"/>
              </w:rPr>
              <w:t xml:space="preserve"> </w:t>
            </w:r>
            <w:r>
              <w:rPr>
                <w:rFonts w:ascii="Verdana" w:hAnsi="Verdana"/>
                <w:bCs/>
                <w:sz w:val="20"/>
                <w:szCs w:val="20"/>
                <w:vertAlign w:val="superscript"/>
              </w:rPr>
              <w:t>(2</w:t>
            </w:r>
            <w:r w:rsidRPr="00B71179">
              <w:rPr>
                <w:rFonts w:ascii="Verdana" w:hAnsi="Verdana"/>
                <w:bCs/>
                <w:sz w:val="20"/>
                <w:szCs w:val="20"/>
                <w:vertAlign w:val="superscript"/>
              </w:rPr>
              <w:t>)</w:t>
            </w:r>
          </w:p>
        </w:tc>
      </w:tr>
      <w:tr w:rsidR="000D1091" w:rsidRPr="00B71179" w:rsidTr="00572250">
        <w:trPr>
          <w:trHeight w:val="391"/>
        </w:trPr>
        <w:tc>
          <w:tcPr>
            <w:tcW w:w="392" w:type="dxa"/>
            <w:tcBorders>
              <w:top w:val="double" w:sz="4" w:space="0" w:color="auto"/>
            </w:tcBorders>
          </w:tcPr>
          <w:p w:rsidR="000D1091" w:rsidRPr="00B71179" w:rsidRDefault="000D1091" w:rsidP="00572250">
            <w:pPr>
              <w:spacing w:before="0" w:after="0" w:line="240" w:lineRule="auto"/>
              <w:ind w:left="0" w:firstLine="0"/>
              <w:jc w:val="both"/>
              <w:rPr>
                <w:rFonts w:ascii="Verdana" w:hAnsi="Verdana"/>
                <w:bCs/>
                <w:sz w:val="20"/>
                <w:szCs w:val="20"/>
              </w:rPr>
            </w:pPr>
            <w:r w:rsidRPr="00B71179">
              <w:rPr>
                <w:rFonts w:ascii="Verdana" w:hAnsi="Verdana"/>
                <w:bCs/>
                <w:sz w:val="20"/>
                <w:szCs w:val="20"/>
              </w:rPr>
              <w:t>1</w:t>
            </w:r>
          </w:p>
        </w:tc>
        <w:tc>
          <w:tcPr>
            <w:tcW w:w="1997" w:type="dxa"/>
            <w:tcBorders>
              <w:top w:val="double" w:sz="4" w:space="0" w:color="auto"/>
            </w:tcBorders>
          </w:tcPr>
          <w:p w:rsidR="000D1091" w:rsidRPr="00B71179" w:rsidRDefault="000D1091" w:rsidP="00572250">
            <w:pPr>
              <w:spacing w:before="0" w:after="0" w:line="240" w:lineRule="auto"/>
              <w:ind w:left="0"/>
              <w:jc w:val="both"/>
              <w:rPr>
                <w:rFonts w:ascii="Verdana" w:hAnsi="Verdana"/>
                <w:sz w:val="20"/>
                <w:szCs w:val="20"/>
              </w:rPr>
            </w:pPr>
          </w:p>
        </w:tc>
        <w:tc>
          <w:tcPr>
            <w:tcW w:w="1875" w:type="dxa"/>
            <w:tcBorders>
              <w:top w:val="double" w:sz="4" w:space="0" w:color="auto"/>
            </w:tcBorders>
          </w:tcPr>
          <w:p w:rsidR="000D1091" w:rsidRPr="00B71179" w:rsidRDefault="000D1091" w:rsidP="00572250">
            <w:pPr>
              <w:spacing w:before="0" w:after="0" w:line="240" w:lineRule="auto"/>
              <w:ind w:left="0"/>
              <w:jc w:val="both"/>
              <w:rPr>
                <w:rFonts w:ascii="Verdana" w:hAnsi="Verdana"/>
                <w:sz w:val="20"/>
                <w:szCs w:val="20"/>
              </w:rPr>
            </w:pPr>
          </w:p>
        </w:tc>
        <w:tc>
          <w:tcPr>
            <w:tcW w:w="1514" w:type="dxa"/>
            <w:tcBorders>
              <w:top w:val="double" w:sz="4" w:space="0" w:color="auto"/>
            </w:tcBorders>
          </w:tcPr>
          <w:p w:rsidR="000D1091" w:rsidRPr="00B71179" w:rsidRDefault="000D1091" w:rsidP="00572250">
            <w:pPr>
              <w:spacing w:before="0" w:after="0" w:line="240" w:lineRule="auto"/>
              <w:ind w:left="0"/>
              <w:jc w:val="both"/>
              <w:rPr>
                <w:rFonts w:ascii="Verdana" w:hAnsi="Verdana"/>
                <w:sz w:val="20"/>
                <w:szCs w:val="20"/>
              </w:rPr>
            </w:pPr>
          </w:p>
        </w:tc>
        <w:tc>
          <w:tcPr>
            <w:tcW w:w="1134" w:type="dxa"/>
            <w:tcBorders>
              <w:top w:val="double" w:sz="4" w:space="0" w:color="auto"/>
            </w:tcBorders>
          </w:tcPr>
          <w:p w:rsidR="000D1091" w:rsidRPr="00B71179" w:rsidRDefault="000D1091" w:rsidP="00572250">
            <w:pPr>
              <w:spacing w:before="0" w:after="0" w:line="240" w:lineRule="auto"/>
              <w:ind w:left="0"/>
              <w:jc w:val="both"/>
              <w:rPr>
                <w:rFonts w:ascii="Verdana" w:hAnsi="Verdana"/>
                <w:sz w:val="20"/>
                <w:szCs w:val="20"/>
              </w:rPr>
            </w:pPr>
          </w:p>
        </w:tc>
        <w:tc>
          <w:tcPr>
            <w:tcW w:w="1276" w:type="dxa"/>
            <w:tcBorders>
              <w:top w:val="double" w:sz="4" w:space="0" w:color="auto"/>
            </w:tcBorders>
          </w:tcPr>
          <w:p w:rsidR="000D1091" w:rsidRPr="00B71179" w:rsidRDefault="000D1091" w:rsidP="00572250">
            <w:pPr>
              <w:spacing w:before="0" w:after="0" w:line="240" w:lineRule="auto"/>
              <w:ind w:left="0"/>
              <w:jc w:val="both"/>
              <w:rPr>
                <w:rFonts w:ascii="Verdana" w:hAnsi="Verdana"/>
                <w:sz w:val="20"/>
                <w:szCs w:val="20"/>
              </w:rPr>
            </w:pPr>
          </w:p>
        </w:tc>
        <w:tc>
          <w:tcPr>
            <w:tcW w:w="1100" w:type="dxa"/>
            <w:tcBorders>
              <w:top w:val="double" w:sz="4" w:space="0" w:color="auto"/>
            </w:tcBorders>
          </w:tcPr>
          <w:p w:rsidR="000D1091" w:rsidRPr="00B71179" w:rsidRDefault="000D1091" w:rsidP="00572250">
            <w:pPr>
              <w:spacing w:before="0" w:after="0" w:line="240" w:lineRule="auto"/>
              <w:ind w:left="0"/>
              <w:jc w:val="both"/>
              <w:rPr>
                <w:rFonts w:ascii="Verdana" w:hAnsi="Verdana"/>
                <w:sz w:val="20"/>
                <w:szCs w:val="20"/>
              </w:rPr>
            </w:pPr>
          </w:p>
        </w:tc>
      </w:tr>
      <w:tr w:rsidR="000D1091" w:rsidRPr="00B71179" w:rsidTr="00572250">
        <w:trPr>
          <w:trHeight w:val="391"/>
        </w:trPr>
        <w:tc>
          <w:tcPr>
            <w:tcW w:w="392" w:type="dxa"/>
          </w:tcPr>
          <w:p w:rsidR="000D1091" w:rsidRPr="00B71179" w:rsidRDefault="000D1091" w:rsidP="00572250">
            <w:pPr>
              <w:spacing w:before="0" w:after="0" w:line="240" w:lineRule="auto"/>
              <w:ind w:left="0" w:firstLine="0"/>
              <w:jc w:val="both"/>
              <w:rPr>
                <w:rFonts w:ascii="Verdana" w:hAnsi="Verdana"/>
                <w:bCs/>
                <w:sz w:val="20"/>
                <w:szCs w:val="20"/>
              </w:rPr>
            </w:pPr>
            <w:r w:rsidRPr="00B71179">
              <w:rPr>
                <w:rFonts w:ascii="Verdana" w:hAnsi="Verdana"/>
                <w:bCs/>
                <w:sz w:val="20"/>
                <w:szCs w:val="20"/>
              </w:rPr>
              <w:t>2</w:t>
            </w:r>
          </w:p>
        </w:tc>
        <w:tc>
          <w:tcPr>
            <w:tcW w:w="1997" w:type="dxa"/>
          </w:tcPr>
          <w:p w:rsidR="000D1091" w:rsidRPr="00B71179" w:rsidRDefault="000D1091" w:rsidP="00572250">
            <w:pPr>
              <w:spacing w:before="0" w:after="0" w:line="240" w:lineRule="auto"/>
              <w:ind w:left="0"/>
              <w:jc w:val="both"/>
              <w:rPr>
                <w:rFonts w:ascii="Verdana" w:hAnsi="Verdana"/>
                <w:sz w:val="20"/>
                <w:szCs w:val="20"/>
              </w:rPr>
            </w:pPr>
          </w:p>
        </w:tc>
        <w:tc>
          <w:tcPr>
            <w:tcW w:w="1875" w:type="dxa"/>
          </w:tcPr>
          <w:p w:rsidR="000D1091" w:rsidRPr="00B71179" w:rsidRDefault="000D1091" w:rsidP="00572250">
            <w:pPr>
              <w:spacing w:before="0" w:after="0" w:line="240" w:lineRule="auto"/>
              <w:ind w:left="0"/>
              <w:jc w:val="both"/>
              <w:rPr>
                <w:rFonts w:ascii="Verdana" w:hAnsi="Verdana"/>
                <w:sz w:val="20"/>
                <w:szCs w:val="20"/>
              </w:rPr>
            </w:pPr>
          </w:p>
        </w:tc>
        <w:tc>
          <w:tcPr>
            <w:tcW w:w="1514" w:type="dxa"/>
          </w:tcPr>
          <w:p w:rsidR="000D1091" w:rsidRPr="00B71179" w:rsidRDefault="000D1091" w:rsidP="00572250">
            <w:pPr>
              <w:spacing w:before="0" w:after="0" w:line="240" w:lineRule="auto"/>
              <w:ind w:left="0"/>
              <w:jc w:val="both"/>
              <w:rPr>
                <w:rFonts w:ascii="Verdana" w:hAnsi="Verdana"/>
                <w:sz w:val="20"/>
                <w:szCs w:val="20"/>
              </w:rPr>
            </w:pPr>
          </w:p>
        </w:tc>
        <w:tc>
          <w:tcPr>
            <w:tcW w:w="1134" w:type="dxa"/>
          </w:tcPr>
          <w:p w:rsidR="000D1091" w:rsidRPr="00B71179" w:rsidRDefault="000D1091" w:rsidP="00572250">
            <w:pPr>
              <w:spacing w:before="0" w:after="0" w:line="240" w:lineRule="auto"/>
              <w:ind w:left="0"/>
              <w:jc w:val="both"/>
              <w:rPr>
                <w:rFonts w:ascii="Verdana" w:hAnsi="Verdana"/>
                <w:sz w:val="20"/>
                <w:szCs w:val="20"/>
              </w:rPr>
            </w:pPr>
          </w:p>
        </w:tc>
        <w:tc>
          <w:tcPr>
            <w:tcW w:w="1276" w:type="dxa"/>
          </w:tcPr>
          <w:p w:rsidR="000D1091" w:rsidRPr="00B71179" w:rsidRDefault="000D1091" w:rsidP="00572250">
            <w:pPr>
              <w:spacing w:before="0" w:after="0" w:line="240" w:lineRule="auto"/>
              <w:ind w:left="0"/>
              <w:jc w:val="both"/>
              <w:rPr>
                <w:rFonts w:ascii="Verdana" w:hAnsi="Verdana"/>
                <w:sz w:val="20"/>
                <w:szCs w:val="20"/>
              </w:rPr>
            </w:pPr>
          </w:p>
        </w:tc>
        <w:tc>
          <w:tcPr>
            <w:tcW w:w="1100" w:type="dxa"/>
          </w:tcPr>
          <w:p w:rsidR="000D1091" w:rsidRPr="00B71179" w:rsidRDefault="000D1091" w:rsidP="00572250">
            <w:pPr>
              <w:spacing w:before="0" w:after="0" w:line="240" w:lineRule="auto"/>
              <w:ind w:left="0"/>
              <w:jc w:val="both"/>
              <w:rPr>
                <w:rFonts w:ascii="Verdana" w:hAnsi="Verdana"/>
                <w:sz w:val="20"/>
                <w:szCs w:val="20"/>
              </w:rPr>
            </w:pPr>
          </w:p>
        </w:tc>
      </w:tr>
      <w:tr w:rsidR="000D1091" w:rsidRPr="00B71179" w:rsidTr="00572250">
        <w:trPr>
          <w:trHeight w:val="391"/>
        </w:trPr>
        <w:tc>
          <w:tcPr>
            <w:tcW w:w="392" w:type="dxa"/>
          </w:tcPr>
          <w:p w:rsidR="000D1091" w:rsidRPr="00B71179" w:rsidRDefault="000D1091" w:rsidP="00572250">
            <w:pPr>
              <w:spacing w:before="0" w:after="0" w:line="240" w:lineRule="auto"/>
              <w:ind w:left="0" w:firstLine="0"/>
              <w:jc w:val="both"/>
              <w:rPr>
                <w:rFonts w:ascii="Verdana" w:hAnsi="Verdana"/>
                <w:bCs/>
                <w:sz w:val="20"/>
                <w:szCs w:val="20"/>
              </w:rPr>
            </w:pPr>
            <w:r w:rsidRPr="00B71179">
              <w:rPr>
                <w:rFonts w:ascii="Verdana" w:hAnsi="Verdana"/>
                <w:bCs/>
                <w:sz w:val="20"/>
                <w:szCs w:val="20"/>
              </w:rPr>
              <w:t>3</w:t>
            </w:r>
          </w:p>
        </w:tc>
        <w:tc>
          <w:tcPr>
            <w:tcW w:w="1997" w:type="dxa"/>
          </w:tcPr>
          <w:p w:rsidR="000D1091" w:rsidRPr="00B71179" w:rsidRDefault="000D1091" w:rsidP="00572250">
            <w:pPr>
              <w:spacing w:before="0" w:after="0" w:line="240" w:lineRule="auto"/>
              <w:ind w:left="0"/>
              <w:jc w:val="both"/>
              <w:rPr>
                <w:rFonts w:ascii="Verdana" w:hAnsi="Verdana"/>
                <w:sz w:val="20"/>
                <w:szCs w:val="20"/>
              </w:rPr>
            </w:pPr>
          </w:p>
        </w:tc>
        <w:tc>
          <w:tcPr>
            <w:tcW w:w="1875" w:type="dxa"/>
          </w:tcPr>
          <w:p w:rsidR="000D1091" w:rsidRPr="00B71179" w:rsidRDefault="000D1091" w:rsidP="00572250">
            <w:pPr>
              <w:spacing w:before="0" w:after="0" w:line="240" w:lineRule="auto"/>
              <w:ind w:left="0"/>
              <w:jc w:val="both"/>
              <w:rPr>
                <w:rFonts w:ascii="Verdana" w:hAnsi="Verdana"/>
                <w:sz w:val="20"/>
                <w:szCs w:val="20"/>
              </w:rPr>
            </w:pPr>
          </w:p>
        </w:tc>
        <w:tc>
          <w:tcPr>
            <w:tcW w:w="1514" w:type="dxa"/>
          </w:tcPr>
          <w:p w:rsidR="000D1091" w:rsidRPr="00B71179" w:rsidRDefault="000D1091" w:rsidP="00572250">
            <w:pPr>
              <w:spacing w:before="0" w:after="0" w:line="240" w:lineRule="auto"/>
              <w:ind w:left="0"/>
              <w:jc w:val="both"/>
              <w:rPr>
                <w:rFonts w:ascii="Verdana" w:hAnsi="Verdana"/>
                <w:sz w:val="20"/>
                <w:szCs w:val="20"/>
              </w:rPr>
            </w:pPr>
          </w:p>
        </w:tc>
        <w:tc>
          <w:tcPr>
            <w:tcW w:w="1134" w:type="dxa"/>
          </w:tcPr>
          <w:p w:rsidR="000D1091" w:rsidRPr="00B71179" w:rsidRDefault="000D1091" w:rsidP="00572250">
            <w:pPr>
              <w:spacing w:before="0" w:after="0" w:line="240" w:lineRule="auto"/>
              <w:ind w:left="0"/>
              <w:jc w:val="both"/>
              <w:rPr>
                <w:rFonts w:ascii="Verdana" w:hAnsi="Verdana"/>
                <w:sz w:val="20"/>
                <w:szCs w:val="20"/>
              </w:rPr>
            </w:pPr>
          </w:p>
        </w:tc>
        <w:tc>
          <w:tcPr>
            <w:tcW w:w="1276" w:type="dxa"/>
          </w:tcPr>
          <w:p w:rsidR="000D1091" w:rsidRPr="00B71179" w:rsidRDefault="000D1091" w:rsidP="00572250">
            <w:pPr>
              <w:spacing w:before="0" w:after="0" w:line="240" w:lineRule="auto"/>
              <w:ind w:left="0"/>
              <w:jc w:val="both"/>
              <w:rPr>
                <w:rFonts w:ascii="Verdana" w:hAnsi="Verdana"/>
                <w:sz w:val="20"/>
                <w:szCs w:val="20"/>
              </w:rPr>
            </w:pPr>
          </w:p>
        </w:tc>
        <w:tc>
          <w:tcPr>
            <w:tcW w:w="1100" w:type="dxa"/>
          </w:tcPr>
          <w:p w:rsidR="000D1091" w:rsidRPr="00B71179" w:rsidRDefault="000D1091" w:rsidP="00572250">
            <w:pPr>
              <w:spacing w:before="0" w:after="0" w:line="240" w:lineRule="auto"/>
              <w:ind w:left="0"/>
              <w:jc w:val="both"/>
              <w:rPr>
                <w:rFonts w:ascii="Verdana" w:hAnsi="Verdana"/>
                <w:sz w:val="20"/>
                <w:szCs w:val="20"/>
              </w:rPr>
            </w:pPr>
          </w:p>
        </w:tc>
      </w:tr>
      <w:tr w:rsidR="000D1091" w:rsidRPr="00B71179" w:rsidTr="00572250">
        <w:trPr>
          <w:trHeight w:val="391"/>
        </w:trPr>
        <w:tc>
          <w:tcPr>
            <w:tcW w:w="392" w:type="dxa"/>
          </w:tcPr>
          <w:p w:rsidR="000D1091" w:rsidRPr="00B71179" w:rsidRDefault="000D1091" w:rsidP="00572250">
            <w:pPr>
              <w:spacing w:before="0" w:after="0" w:line="240" w:lineRule="auto"/>
              <w:ind w:left="0" w:firstLine="0"/>
              <w:jc w:val="both"/>
              <w:rPr>
                <w:rFonts w:ascii="Verdana" w:hAnsi="Verdana"/>
                <w:bCs/>
                <w:sz w:val="20"/>
                <w:szCs w:val="20"/>
              </w:rPr>
            </w:pPr>
            <w:r>
              <w:rPr>
                <w:rFonts w:ascii="Verdana" w:hAnsi="Verdana"/>
                <w:bCs/>
                <w:sz w:val="20"/>
                <w:szCs w:val="20"/>
              </w:rPr>
              <w:t>.</w:t>
            </w:r>
          </w:p>
        </w:tc>
        <w:tc>
          <w:tcPr>
            <w:tcW w:w="1997" w:type="dxa"/>
          </w:tcPr>
          <w:p w:rsidR="000D1091" w:rsidRPr="00B71179" w:rsidRDefault="000D1091" w:rsidP="00572250">
            <w:pPr>
              <w:spacing w:before="0" w:after="0" w:line="240" w:lineRule="auto"/>
              <w:ind w:left="0"/>
              <w:jc w:val="both"/>
              <w:rPr>
                <w:rFonts w:ascii="Verdana" w:hAnsi="Verdana"/>
                <w:sz w:val="20"/>
                <w:szCs w:val="20"/>
              </w:rPr>
            </w:pPr>
          </w:p>
        </w:tc>
        <w:tc>
          <w:tcPr>
            <w:tcW w:w="1875" w:type="dxa"/>
          </w:tcPr>
          <w:p w:rsidR="000D1091" w:rsidRPr="00B71179" w:rsidRDefault="000D1091" w:rsidP="00572250">
            <w:pPr>
              <w:spacing w:before="0" w:after="0" w:line="240" w:lineRule="auto"/>
              <w:ind w:left="0"/>
              <w:jc w:val="both"/>
              <w:rPr>
                <w:rFonts w:ascii="Verdana" w:hAnsi="Verdana"/>
                <w:sz w:val="20"/>
                <w:szCs w:val="20"/>
              </w:rPr>
            </w:pPr>
          </w:p>
        </w:tc>
        <w:tc>
          <w:tcPr>
            <w:tcW w:w="1514" w:type="dxa"/>
          </w:tcPr>
          <w:p w:rsidR="000D1091" w:rsidRPr="00B71179" w:rsidRDefault="000D1091" w:rsidP="00572250">
            <w:pPr>
              <w:spacing w:before="0" w:after="0" w:line="240" w:lineRule="auto"/>
              <w:ind w:left="0"/>
              <w:jc w:val="both"/>
              <w:rPr>
                <w:rFonts w:ascii="Verdana" w:hAnsi="Verdana"/>
                <w:sz w:val="20"/>
                <w:szCs w:val="20"/>
              </w:rPr>
            </w:pPr>
          </w:p>
        </w:tc>
        <w:tc>
          <w:tcPr>
            <w:tcW w:w="1134" w:type="dxa"/>
          </w:tcPr>
          <w:p w:rsidR="000D1091" w:rsidRPr="00B71179" w:rsidRDefault="000D1091" w:rsidP="00572250">
            <w:pPr>
              <w:spacing w:before="0" w:after="0" w:line="240" w:lineRule="auto"/>
              <w:ind w:left="0"/>
              <w:jc w:val="both"/>
              <w:rPr>
                <w:rFonts w:ascii="Verdana" w:hAnsi="Verdana"/>
                <w:sz w:val="20"/>
                <w:szCs w:val="20"/>
              </w:rPr>
            </w:pPr>
          </w:p>
        </w:tc>
        <w:tc>
          <w:tcPr>
            <w:tcW w:w="1276" w:type="dxa"/>
          </w:tcPr>
          <w:p w:rsidR="000D1091" w:rsidRPr="00B71179" w:rsidRDefault="000D1091" w:rsidP="00572250">
            <w:pPr>
              <w:spacing w:before="0" w:after="0" w:line="240" w:lineRule="auto"/>
              <w:ind w:left="0"/>
              <w:jc w:val="both"/>
              <w:rPr>
                <w:rFonts w:ascii="Verdana" w:hAnsi="Verdana"/>
                <w:sz w:val="20"/>
                <w:szCs w:val="20"/>
              </w:rPr>
            </w:pPr>
          </w:p>
        </w:tc>
        <w:tc>
          <w:tcPr>
            <w:tcW w:w="1100" w:type="dxa"/>
          </w:tcPr>
          <w:p w:rsidR="000D1091" w:rsidRPr="00B71179" w:rsidRDefault="000D1091" w:rsidP="00572250">
            <w:pPr>
              <w:spacing w:before="0" w:after="0" w:line="240" w:lineRule="auto"/>
              <w:ind w:left="0"/>
              <w:jc w:val="both"/>
              <w:rPr>
                <w:rFonts w:ascii="Verdana" w:hAnsi="Verdana"/>
                <w:sz w:val="20"/>
                <w:szCs w:val="20"/>
              </w:rPr>
            </w:pPr>
          </w:p>
        </w:tc>
      </w:tr>
    </w:tbl>
    <w:p w:rsidR="000D1091" w:rsidRDefault="000D1091" w:rsidP="000D1091">
      <w:pPr>
        <w:pStyle w:val="Footer"/>
        <w:spacing w:before="0" w:after="0" w:line="240" w:lineRule="auto"/>
        <w:ind w:left="-142" w:firstLine="0"/>
        <w:rPr>
          <w:rFonts w:ascii="Verdana" w:hAnsi="Verdana"/>
          <w:sz w:val="16"/>
          <w:szCs w:val="16"/>
        </w:rPr>
      </w:pPr>
    </w:p>
    <w:p w:rsidR="000D1091" w:rsidRPr="00293070" w:rsidRDefault="000D1091" w:rsidP="000D1091">
      <w:pPr>
        <w:pStyle w:val="Footer"/>
        <w:spacing w:before="0" w:after="0" w:line="240" w:lineRule="auto"/>
        <w:ind w:left="-142" w:firstLine="0"/>
        <w:rPr>
          <w:rFonts w:ascii="Verdana" w:hAnsi="Verdana"/>
          <w:sz w:val="16"/>
          <w:szCs w:val="16"/>
          <w:lang w:eastAsia="tr-TR"/>
        </w:rPr>
      </w:pPr>
      <w:r w:rsidRPr="00293070">
        <w:rPr>
          <w:rFonts w:ascii="Verdana" w:hAnsi="Verdana"/>
          <w:sz w:val="16"/>
          <w:szCs w:val="16"/>
        </w:rPr>
        <w:t>(1)</w:t>
      </w:r>
      <w:r w:rsidRPr="00293070">
        <w:rPr>
          <w:rFonts w:ascii="Verdana" w:hAnsi="Verdana"/>
          <w:sz w:val="16"/>
          <w:szCs w:val="16"/>
          <w:lang w:eastAsia="tr-TR"/>
        </w:rPr>
        <w:t>Yabancı ülke vatandaşları için T.C. kimlik numarası yerine pasaport numarası yazılacaktır.</w:t>
      </w:r>
    </w:p>
    <w:p w:rsidR="000D1091" w:rsidRPr="00293070" w:rsidRDefault="000D1091" w:rsidP="000D1091">
      <w:pPr>
        <w:pStyle w:val="Footer"/>
        <w:spacing w:before="0" w:after="0" w:line="240" w:lineRule="auto"/>
        <w:ind w:left="-142" w:firstLine="0"/>
        <w:rPr>
          <w:rFonts w:ascii="Verdana" w:hAnsi="Verdana"/>
          <w:sz w:val="16"/>
          <w:szCs w:val="16"/>
          <w:lang w:eastAsia="tr-TR"/>
        </w:rPr>
      </w:pPr>
    </w:p>
    <w:p w:rsidR="000D1091" w:rsidRPr="00293070" w:rsidRDefault="000D1091" w:rsidP="000D1091">
      <w:pPr>
        <w:pStyle w:val="Footer"/>
        <w:spacing w:before="0" w:after="0" w:line="240" w:lineRule="auto"/>
        <w:ind w:left="-142" w:firstLine="0"/>
        <w:rPr>
          <w:rFonts w:ascii="Verdana" w:hAnsi="Verdana"/>
          <w:sz w:val="16"/>
          <w:szCs w:val="16"/>
          <w:lang w:eastAsia="tr-TR"/>
        </w:rPr>
      </w:pPr>
      <w:r w:rsidRPr="00293070">
        <w:rPr>
          <w:rFonts w:ascii="Verdana" w:hAnsi="Verdana"/>
          <w:sz w:val="16"/>
          <w:szCs w:val="16"/>
        </w:rPr>
        <w:t>(2)</w:t>
      </w:r>
      <w:r w:rsidRPr="00293070">
        <w:rPr>
          <w:rFonts w:ascii="Verdana" w:hAnsi="Verdana"/>
          <w:sz w:val="16"/>
          <w:szCs w:val="16"/>
          <w:lang w:eastAsia="tr-TR"/>
        </w:rPr>
        <w:t>Şirket içinde kullanılan kurumsal bir e-posta adresi yazılacaktır.</w:t>
      </w:r>
      <w:bookmarkEnd w:id="0"/>
      <w:bookmarkEnd w:id="1"/>
    </w:p>
    <w:sectPr w:rsidR="000D1091" w:rsidRPr="002930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5A82"/>
    <w:multiLevelType w:val="hybridMultilevel"/>
    <w:tmpl w:val="3E2A2E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CE306B"/>
    <w:multiLevelType w:val="hybridMultilevel"/>
    <w:tmpl w:val="EEDC0F68"/>
    <w:lvl w:ilvl="0" w:tplc="FD16CB18">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589C26A7"/>
    <w:multiLevelType w:val="multilevel"/>
    <w:tmpl w:val="E5022C1C"/>
    <w:lvl w:ilvl="0">
      <w:start w:val="1"/>
      <w:numFmt w:val="lowerLetter"/>
      <w:lvlText w:val="%1)"/>
      <w:lvlJc w:val="left"/>
      <w:pPr>
        <w:ind w:left="360" w:hanging="360"/>
      </w:pPr>
      <w:rPr>
        <w:rFonts w:ascii="Verdana" w:eastAsia="Times New Roman" w:hAnsi="Verdana" w:cs="Times New Roman" w:hint="default"/>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5750A56"/>
    <w:multiLevelType w:val="multilevel"/>
    <w:tmpl w:val="45F2A1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7BED113E"/>
    <w:multiLevelType w:val="multilevel"/>
    <w:tmpl w:val="03A40BC0"/>
    <w:lvl w:ilvl="0">
      <w:start w:val="3"/>
      <w:numFmt w:val="decimal"/>
      <w:lvlText w:val="%1."/>
      <w:lvlJc w:val="left"/>
      <w:pPr>
        <w:ind w:left="480" w:hanging="480"/>
      </w:pPr>
      <w:rPr>
        <w:rFonts w:hint="default"/>
      </w:rPr>
    </w:lvl>
    <w:lvl w:ilvl="1">
      <w:start w:val="1"/>
      <w:numFmt w:val="decimal"/>
      <w:pStyle w:val="Heading2"/>
      <w:lvlText w:val="%1.%2."/>
      <w:lvlJc w:val="left"/>
      <w:pPr>
        <w:ind w:left="1296" w:hanging="720"/>
      </w:pPr>
      <w:rPr>
        <w:rFonts w:hint="default"/>
        <w:b/>
      </w:rPr>
    </w:lvl>
    <w:lvl w:ilvl="2">
      <w:start w:val="1"/>
      <w:numFmt w:val="decimal"/>
      <w:lvlText w:val="%1.%2.%3."/>
      <w:lvlJc w:val="left"/>
      <w:pPr>
        <w:ind w:left="1872" w:hanging="720"/>
      </w:pPr>
      <w:rPr>
        <w:rFonts w:hint="default"/>
        <w:b/>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6768" w:hanging="2160"/>
      </w:pPr>
      <w:rPr>
        <w:rFont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091"/>
    <w:rsid w:val="000D1091"/>
    <w:rsid w:val="001943B1"/>
    <w:rsid w:val="005F5046"/>
    <w:rsid w:val="007940BE"/>
    <w:rsid w:val="00F329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B0CD"/>
  <w15:chartTrackingRefBased/>
  <w15:docId w15:val="{808A2EF5-B6CC-4100-9405-9DA44324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4"/>
    <w:qFormat/>
    <w:rsid w:val="000D1091"/>
    <w:pPr>
      <w:spacing w:before="120" w:after="120" w:line="360" w:lineRule="auto"/>
      <w:ind w:left="284" w:firstLine="720"/>
    </w:pPr>
    <w:rPr>
      <w:rFonts w:ascii="Arial" w:eastAsia="Times New Roman" w:hAnsi="Arial" w:cs="Times New Roman"/>
      <w:szCs w:val="24"/>
    </w:rPr>
  </w:style>
  <w:style w:type="paragraph" w:styleId="Heading1">
    <w:name w:val="heading 1"/>
    <w:basedOn w:val="Normal"/>
    <w:next w:val="Normal"/>
    <w:link w:val="Heading1Char"/>
    <w:qFormat/>
    <w:rsid w:val="000D1091"/>
    <w:pPr>
      <w:keepNext/>
      <w:numPr>
        <w:numId w:val="1"/>
      </w:numPr>
      <w:outlineLvl w:val="0"/>
    </w:pPr>
    <w:rPr>
      <w:b/>
      <w:bCs/>
      <w:sz w:val="32"/>
    </w:rPr>
  </w:style>
  <w:style w:type="paragraph" w:styleId="Heading2">
    <w:name w:val="heading 2"/>
    <w:basedOn w:val="Normal"/>
    <w:next w:val="Normal"/>
    <w:link w:val="Heading2Char"/>
    <w:qFormat/>
    <w:rsid w:val="000D1091"/>
    <w:pPr>
      <w:keepNext/>
      <w:numPr>
        <w:ilvl w:val="1"/>
        <w:numId w:val="5"/>
      </w:numPr>
      <w:tabs>
        <w:tab w:val="left" w:pos="426"/>
      </w:tabs>
      <w:spacing w:before="240" w:after="240" w:line="240" w:lineRule="auto"/>
      <w:ind w:right="-760"/>
      <w:jc w:val="both"/>
      <w:outlineLvl w:val="1"/>
    </w:pPr>
    <w:rPr>
      <w:rFonts w:ascii="Times New Roman" w:hAnsi="Times New Roman"/>
      <w:b/>
      <w:bCs/>
      <w:sz w:val="28"/>
      <w:szCs w:val="28"/>
      <w:lang w:val="en-US"/>
    </w:rPr>
  </w:style>
  <w:style w:type="paragraph" w:styleId="Heading3">
    <w:name w:val="heading 3"/>
    <w:basedOn w:val="Normal"/>
    <w:next w:val="Normal"/>
    <w:link w:val="Heading3Char"/>
    <w:qFormat/>
    <w:rsid w:val="000D1091"/>
    <w:pPr>
      <w:keepNext/>
      <w:numPr>
        <w:ilvl w:val="2"/>
        <w:numId w:val="1"/>
      </w:numPr>
      <w:jc w:val="both"/>
      <w:outlineLvl w:val="2"/>
    </w:pPr>
    <w:rPr>
      <w:b/>
      <w:bCs/>
    </w:rPr>
  </w:style>
  <w:style w:type="paragraph" w:styleId="Heading4">
    <w:name w:val="heading 4"/>
    <w:basedOn w:val="Normal"/>
    <w:next w:val="Normal"/>
    <w:link w:val="Heading4Char"/>
    <w:unhideWhenUsed/>
    <w:qFormat/>
    <w:rsid w:val="000D1091"/>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Heading4"/>
    <w:next w:val="Normal"/>
    <w:link w:val="Heading5Char"/>
    <w:qFormat/>
    <w:rsid w:val="000D1091"/>
    <w:pPr>
      <w:numPr>
        <w:ilvl w:val="4"/>
        <w:numId w:val="1"/>
      </w:numPr>
      <w:spacing w:before="240" w:after="60"/>
      <w:jc w:val="both"/>
      <w:outlineLvl w:val="4"/>
    </w:pPr>
    <w:rPr>
      <w:szCs w:val="20"/>
      <w:lang w:val="en-US"/>
    </w:rPr>
  </w:style>
  <w:style w:type="paragraph" w:styleId="Heading6">
    <w:name w:val="heading 6"/>
    <w:basedOn w:val="Normal"/>
    <w:next w:val="Normal"/>
    <w:link w:val="Heading6Char"/>
    <w:qFormat/>
    <w:rsid w:val="000D1091"/>
    <w:pPr>
      <w:numPr>
        <w:ilvl w:val="5"/>
        <w:numId w:val="1"/>
      </w:numPr>
      <w:spacing w:before="240" w:after="60"/>
      <w:jc w:val="both"/>
      <w:outlineLvl w:val="5"/>
    </w:pPr>
    <w:rPr>
      <w:i/>
      <w:szCs w:val="20"/>
      <w:lang w:val="en-US"/>
    </w:rPr>
  </w:style>
  <w:style w:type="paragraph" w:styleId="Heading7">
    <w:name w:val="heading 7"/>
    <w:basedOn w:val="Normal"/>
    <w:next w:val="Normal"/>
    <w:link w:val="Heading7Char"/>
    <w:qFormat/>
    <w:rsid w:val="000D1091"/>
    <w:pPr>
      <w:numPr>
        <w:ilvl w:val="6"/>
        <w:numId w:val="1"/>
      </w:numPr>
      <w:spacing w:before="240" w:after="60"/>
      <w:jc w:val="both"/>
      <w:outlineLvl w:val="6"/>
    </w:pPr>
    <w:rPr>
      <w:szCs w:val="20"/>
      <w:lang w:val="en-US"/>
    </w:rPr>
  </w:style>
  <w:style w:type="paragraph" w:styleId="Heading8">
    <w:name w:val="heading 8"/>
    <w:basedOn w:val="Normal"/>
    <w:next w:val="Normal"/>
    <w:link w:val="Heading8Char"/>
    <w:qFormat/>
    <w:rsid w:val="000D1091"/>
    <w:pPr>
      <w:numPr>
        <w:ilvl w:val="7"/>
        <w:numId w:val="1"/>
      </w:numPr>
      <w:spacing w:before="240" w:after="60"/>
      <w:jc w:val="both"/>
      <w:outlineLvl w:val="7"/>
    </w:pPr>
    <w:rPr>
      <w:i/>
      <w:szCs w:val="20"/>
      <w:lang w:val="en-US"/>
    </w:rPr>
  </w:style>
  <w:style w:type="paragraph" w:styleId="Heading9">
    <w:name w:val="heading 9"/>
    <w:basedOn w:val="Normal"/>
    <w:next w:val="Normal"/>
    <w:link w:val="Heading9Char"/>
    <w:qFormat/>
    <w:rsid w:val="000D1091"/>
    <w:pPr>
      <w:numPr>
        <w:ilvl w:val="8"/>
        <w:numId w:val="1"/>
      </w:numPr>
      <w:spacing w:before="240" w:after="60"/>
      <w:jc w:val="both"/>
      <w:outlineLvl w:val="8"/>
    </w:pPr>
    <w:rPr>
      <w:b/>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1091"/>
    <w:rPr>
      <w:rFonts w:ascii="Arial" w:eastAsia="Times New Roman" w:hAnsi="Arial" w:cs="Times New Roman"/>
      <w:b/>
      <w:bCs/>
      <w:sz w:val="32"/>
      <w:szCs w:val="24"/>
    </w:rPr>
  </w:style>
  <w:style w:type="character" w:customStyle="1" w:styleId="Heading2Char">
    <w:name w:val="Heading 2 Char"/>
    <w:basedOn w:val="DefaultParagraphFont"/>
    <w:link w:val="Heading2"/>
    <w:rsid w:val="000D1091"/>
    <w:rPr>
      <w:rFonts w:ascii="Times New Roman" w:eastAsia="Times New Roman" w:hAnsi="Times New Roman" w:cs="Times New Roman"/>
      <w:b/>
      <w:bCs/>
      <w:sz w:val="28"/>
      <w:szCs w:val="28"/>
      <w:lang w:val="en-US"/>
    </w:rPr>
  </w:style>
  <w:style w:type="character" w:customStyle="1" w:styleId="Heading3Char">
    <w:name w:val="Heading 3 Char"/>
    <w:basedOn w:val="DefaultParagraphFont"/>
    <w:link w:val="Heading3"/>
    <w:rsid w:val="000D1091"/>
    <w:rPr>
      <w:rFonts w:ascii="Arial" w:eastAsia="Times New Roman" w:hAnsi="Arial" w:cs="Times New Roman"/>
      <w:b/>
      <w:bCs/>
      <w:szCs w:val="24"/>
    </w:rPr>
  </w:style>
  <w:style w:type="character" w:customStyle="1" w:styleId="Heading4Char">
    <w:name w:val="Heading 4 Char"/>
    <w:basedOn w:val="DefaultParagraphFont"/>
    <w:link w:val="Heading4"/>
    <w:rsid w:val="000D1091"/>
    <w:rPr>
      <w:rFonts w:asciiTheme="majorHAnsi" w:eastAsiaTheme="majorEastAsia" w:hAnsiTheme="majorHAnsi" w:cstheme="majorBidi"/>
      <w:b/>
      <w:bCs/>
      <w:i/>
      <w:iCs/>
      <w:color w:val="5B9BD5" w:themeColor="accent1"/>
      <w:szCs w:val="24"/>
    </w:rPr>
  </w:style>
  <w:style w:type="character" w:customStyle="1" w:styleId="Heading5Char">
    <w:name w:val="Heading 5 Char"/>
    <w:basedOn w:val="DefaultParagraphFont"/>
    <w:link w:val="Heading5"/>
    <w:rsid w:val="000D1091"/>
    <w:rPr>
      <w:rFonts w:asciiTheme="majorHAnsi" w:eastAsiaTheme="majorEastAsia" w:hAnsiTheme="majorHAnsi" w:cstheme="majorBidi"/>
      <w:b/>
      <w:bCs/>
      <w:i/>
      <w:iCs/>
      <w:color w:val="5B9BD5" w:themeColor="accent1"/>
      <w:szCs w:val="20"/>
      <w:lang w:val="en-US"/>
    </w:rPr>
  </w:style>
  <w:style w:type="character" w:customStyle="1" w:styleId="Heading6Char">
    <w:name w:val="Heading 6 Char"/>
    <w:basedOn w:val="DefaultParagraphFont"/>
    <w:link w:val="Heading6"/>
    <w:rsid w:val="000D1091"/>
    <w:rPr>
      <w:rFonts w:ascii="Arial" w:eastAsia="Times New Roman" w:hAnsi="Arial" w:cs="Times New Roman"/>
      <w:i/>
      <w:szCs w:val="20"/>
      <w:lang w:val="en-US"/>
    </w:rPr>
  </w:style>
  <w:style w:type="character" w:customStyle="1" w:styleId="Heading7Char">
    <w:name w:val="Heading 7 Char"/>
    <w:basedOn w:val="DefaultParagraphFont"/>
    <w:link w:val="Heading7"/>
    <w:rsid w:val="000D1091"/>
    <w:rPr>
      <w:rFonts w:ascii="Arial" w:eastAsia="Times New Roman" w:hAnsi="Arial" w:cs="Times New Roman"/>
      <w:szCs w:val="20"/>
      <w:lang w:val="en-US"/>
    </w:rPr>
  </w:style>
  <w:style w:type="character" w:customStyle="1" w:styleId="Heading8Char">
    <w:name w:val="Heading 8 Char"/>
    <w:basedOn w:val="DefaultParagraphFont"/>
    <w:link w:val="Heading8"/>
    <w:rsid w:val="000D1091"/>
    <w:rPr>
      <w:rFonts w:ascii="Arial" w:eastAsia="Times New Roman" w:hAnsi="Arial" w:cs="Times New Roman"/>
      <w:i/>
      <w:szCs w:val="20"/>
      <w:lang w:val="en-US"/>
    </w:rPr>
  </w:style>
  <w:style w:type="character" w:customStyle="1" w:styleId="Heading9Char">
    <w:name w:val="Heading 9 Char"/>
    <w:basedOn w:val="DefaultParagraphFont"/>
    <w:link w:val="Heading9"/>
    <w:rsid w:val="000D1091"/>
    <w:rPr>
      <w:rFonts w:ascii="Arial" w:eastAsia="Times New Roman" w:hAnsi="Arial" w:cs="Times New Roman"/>
      <w:b/>
      <w:i/>
      <w:sz w:val="18"/>
      <w:szCs w:val="20"/>
      <w:lang w:val="en-US"/>
    </w:rPr>
  </w:style>
  <w:style w:type="paragraph" w:styleId="Footer">
    <w:name w:val="footer"/>
    <w:basedOn w:val="Normal"/>
    <w:link w:val="FooterChar"/>
    <w:uiPriority w:val="99"/>
    <w:rsid w:val="000D1091"/>
    <w:pPr>
      <w:tabs>
        <w:tab w:val="center" w:pos="4536"/>
        <w:tab w:val="right" w:pos="9072"/>
      </w:tabs>
    </w:pPr>
  </w:style>
  <w:style w:type="character" w:customStyle="1" w:styleId="FooterChar">
    <w:name w:val="Footer Char"/>
    <w:basedOn w:val="DefaultParagraphFont"/>
    <w:link w:val="Footer"/>
    <w:uiPriority w:val="99"/>
    <w:rsid w:val="000D1091"/>
    <w:rPr>
      <w:rFonts w:ascii="Arial" w:eastAsia="Times New Roman" w:hAnsi="Arial" w:cs="Times New Roman"/>
      <w:szCs w:val="24"/>
    </w:rPr>
  </w:style>
  <w:style w:type="paragraph" w:styleId="ListParagraph">
    <w:name w:val="List Paragraph"/>
    <w:basedOn w:val="Normal"/>
    <w:uiPriority w:val="34"/>
    <w:qFormat/>
    <w:rsid w:val="000D10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A185A6CC9ABF3E44892BDADE9D3E5B1B" ma:contentTypeVersion="1" ma:contentTypeDescription="Yeni belge oluşturun." ma:contentTypeScope="" ma:versionID="740ffb43a2d286e7eb8954132593271d">
  <xsd:schema xmlns:xsd="http://www.w3.org/2001/XMLSchema" xmlns:xs="http://www.w3.org/2001/XMLSchema" xmlns:p="http://schemas.microsoft.com/office/2006/metadata/properties" xmlns:ns1="http://schemas.microsoft.com/sharepoint/v3" targetNamespace="http://schemas.microsoft.com/office/2006/metadata/properties" ma:root="true" ma:fieldsID="c4fe289ee47d198ddf544cd0dfca7c2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250CB4-5088-489A-8830-1B7F2DBA253D}"/>
</file>

<file path=customXml/itemProps2.xml><?xml version="1.0" encoding="utf-8"?>
<ds:datastoreItem xmlns:ds="http://schemas.openxmlformats.org/officeDocument/2006/customXml" ds:itemID="{57257C42-EDE9-4164-90AD-9E36C8F80171}"/>
</file>

<file path=customXml/itemProps3.xml><?xml version="1.0" encoding="utf-8"?>
<ds:datastoreItem xmlns:ds="http://schemas.openxmlformats.org/officeDocument/2006/customXml" ds:itemID="{CCEBCCEA-C2D9-4C99-9A12-29DE0975829A}"/>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Ayzer Bilgic</dc:creator>
  <cp:keywords/>
  <dc:description/>
  <cp:lastModifiedBy>Ozgun Turkoz</cp:lastModifiedBy>
  <cp:revision>3</cp:revision>
  <dcterms:created xsi:type="dcterms:W3CDTF">2019-02-01T13:50:00Z</dcterms:created>
  <dcterms:modified xsi:type="dcterms:W3CDTF">2019-02-04T13:39:00Z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0x010100A185A6CC9ABF3E44892BDADE9D3E5B1B</vt:lpwstr>
  </property>
</Properties>
</file>